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B813B" w14:textId="77777777" w:rsidR="00EB56E7" w:rsidRDefault="000B369C" w:rsidP="006B1B59">
      <w:pPr>
        <w:pStyle w:val="Title"/>
      </w:pPr>
      <w:r>
        <w:t>sierra circulation</w:t>
      </w:r>
    </w:p>
    <w:p w14:paraId="47AB813C" w14:textId="77777777" w:rsidR="006B1B59" w:rsidRDefault="000B369C" w:rsidP="006B1B59">
      <w:pPr>
        <w:pStyle w:val="Heading1"/>
      </w:pPr>
      <w:r>
        <w:t>Checkout Criteria Flowchart</w:t>
      </w:r>
    </w:p>
    <w:p w14:paraId="47AB813D" w14:textId="77777777" w:rsidR="000634D9" w:rsidRDefault="000634D9" w:rsidP="000634D9"/>
    <w:p w14:paraId="47AB813E" w14:textId="77777777" w:rsidR="002E5509" w:rsidRDefault="000B369C" w:rsidP="000B369C">
      <w:pPr>
        <w:ind w:left="90"/>
      </w:pPr>
      <w:r>
        <w:rPr>
          <w:noProof/>
          <w:lang w:bidi="he-IL"/>
        </w:rPr>
        <w:drawing>
          <wp:inline distT="0" distB="0" distL="0" distR="0" wp14:anchorId="47AB8142" wp14:editId="60A7D1D7">
            <wp:extent cx="5794903" cy="6172200"/>
            <wp:effectExtent l="0" t="0" r="0" b="0"/>
            <wp:docPr id="4" name="Picture 4" descr="Checkout criteria flowchart, shows data from patron record (ptype) and item record (itype and location) are the elements used to select a loan rule on the loan rule determiner table. And patron blocks table looks at the ptype on the patron record to determined if the patron is blocked. Loan rule elements, circulation options, closed days and open hours determined the checkout loan rule, and checkout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ckout criteria flowchart, shows data from patron record (ptype) and item record (itype and location) are the elements used to select a loan rule on the loan rule determiner table. And patron blocks table looks at the ptype on the patron record to determined if the patron is blocked. Loan rule elements, circulation options, closed days and open hours determined the checkout loan rule, and checkout behavior."/>
                    <pic:cNvPicPr/>
                  </pic:nvPicPr>
                  <pic:blipFill>
                    <a:blip r:embed="rId10"/>
                    <a:stretch>
                      <a:fillRect/>
                    </a:stretch>
                  </pic:blipFill>
                  <pic:spPr>
                    <a:xfrm>
                      <a:off x="0" y="0"/>
                      <a:ext cx="5812030" cy="6190442"/>
                    </a:xfrm>
                    <a:prstGeom prst="rect">
                      <a:avLst/>
                    </a:prstGeom>
                  </pic:spPr>
                </pic:pic>
              </a:graphicData>
            </a:graphic>
          </wp:inline>
        </w:drawing>
      </w:r>
    </w:p>
    <w:p w14:paraId="47AB813F" w14:textId="77777777" w:rsidR="000B369C" w:rsidRDefault="000B369C" w:rsidP="002E5509"/>
    <w:p w14:paraId="47AB8140" w14:textId="27E122B4" w:rsidR="002E5509" w:rsidRDefault="002E5509" w:rsidP="002E5509">
      <w:r>
        <w:t xml:space="preserve">This publication is supplied for the exclusive use of customers of Innovative Interfaces with the understanding that it shall not be shown or distributed to anyone outside of the customer's </w:t>
      </w:r>
      <w:r>
        <w:lastRenderedPageBreak/>
        <w:t>organization without the prior written permission of Innovative Interfaces. This publication may be copied only if the copies are for the exclusive use of staff members of libraries that have purchased the Innovative system.</w:t>
      </w:r>
      <w:r>
        <w:br/>
      </w:r>
      <w:r>
        <w:br/>
        <w:t>© 202</w:t>
      </w:r>
      <w:r w:rsidR="00FB4228">
        <w:t>2</w:t>
      </w:r>
      <w:r>
        <w:t>, Innovative Interfaces, Inc.</w:t>
      </w:r>
    </w:p>
    <w:p w14:paraId="47AB8141" w14:textId="77777777" w:rsidR="002E5509" w:rsidRPr="00554775" w:rsidRDefault="002E5509" w:rsidP="00554775"/>
    <w:sectPr w:rsidR="002E5509" w:rsidRPr="00554775" w:rsidSect="000B369C">
      <w:headerReference w:type="default" r:id="rId11"/>
      <w:footerReference w:type="default" r:id="rId12"/>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B8146" w14:textId="77777777" w:rsidR="0074603E" w:rsidRDefault="0074603E" w:rsidP="00750BFA">
      <w:r>
        <w:separator/>
      </w:r>
    </w:p>
  </w:endnote>
  <w:endnote w:type="continuationSeparator" w:id="0">
    <w:p w14:paraId="47AB8147" w14:textId="77777777" w:rsidR="0074603E" w:rsidRDefault="0074603E"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8149" w14:textId="77777777" w:rsidR="00A5336B" w:rsidRPr="00FF63CE" w:rsidRDefault="00A5336B" w:rsidP="00A5336B">
    <w:pPr>
      <w:pStyle w:val="Footer"/>
      <w:tabs>
        <w:tab w:val="clear" w:pos="9360"/>
        <w:tab w:val="right" w:pos="9356"/>
      </w:tabs>
      <w:rPr>
        <w:sz w:val="16"/>
        <w:szCs w:val="16"/>
      </w:rPr>
    </w:pPr>
  </w:p>
  <w:p w14:paraId="47AB814A" w14:textId="77777777" w:rsidR="00A5336B" w:rsidRPr="000F0F91" w:rsidRDefault="0091196E"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0B369C">
              <w:rPr>
                <w:bCs/>
                <w:iCs/>
                <w:noProof/>
                <w:sz w:val="20"/>
              </w:rPr>
              <w:t>1</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0B369C">
              <w:rPr>
                <w:bCs/>
                <w:iCs/>
                <w:noProof/>
                <w:sz w:val="20"/>
              </w:rPr>
              <w:t>2</w:t>
            </w:r>
            <w:r w:rsidR="00A5336B" w:rsidRPr="000F0F91">
              <w:rPr>
                <w:bCs/>
                <w:iCs/>
                <w:sz w:val="20"/>
              </w:rPr>
              <w:fldChar w:fldCharType="end"/>
            </w:r>
          </w:sdtContent>
        </w:sdt>
      </w:sdtContent>
    </w:sdt>
  </w:p>
  <w:p w14:paraId="47AB814B" w14:textId="77777777" w:rsidR="00A5336B" w:rsidRDefault="00A5336B" w:rsidP="00A5336B">
    <w:pPr>
      <w:pStyle w:val="Footer"/>
    </w:pPr>
  </w:p>
  <w:p w14:paraId="47AB814C" w14:textId="361CAF90" w:rsidR="00A5336B" w:rsidRPr="00256302" w:rsidRDefault="00FB4228" w:rsidP="00A5336B">
    <w:pPr>
      <w:pStyle w:val="Footer"/>
      <w:jc w:val="center"/>
    </w:pPr>
    <w:r>
      <w:rPr>
        <w:noProof/>
      </w:rPr>
      <w:drawing>
        <wp:inline distT="0" distB="0" distL="0" distR="0" wp14:anchorId="7ACDCD9D" wp14:editId="4C61AE3F">
          <wp:extent cx="1123950" cy="317500"/>
          <wp:effectExtent l="0" t="0" r="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zCs w:val="22"/>
        <w:shd w:val="clear" w:color="auto" w:fill="FFFFFF"/>
      </w:rPr>
      <w:br/>
    </w:r>
  </w:p>
  <w:p w14:paraId="47AB814D"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B8144" w14:textId="77777777" w:rsidR="0074603E" w:rsidRDefault="0074603E" w:rsidP="00750BFA">
      <w:r>
        <w:separator/>
      </w:r>
    </w:p>
  </w:footnote>
  <w:footnote w:type="continuationSeparator" w:id="0">
    <w:p w14:paraId="47AB8145" w14:textId="77777777" w:rsidR="0074603E" w:rsidRDefault="0074603E"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8148" w14:textId="77777777" w:rsidR="00750BFA" w:rsidRDefault="00750BFA" w:rsidP="00750BFA">
    <w:pPr>
      <w:pStyle w:val="Header"/>
      <w:jc w:val="center"/>
    </w:pPr>
    <w:r w:rsidRPr="006565D3">
      <w:rPr>
        <w:noProof/>
        <w:lang w:bidi="he-IL"/>
      </w:rPr>
      <w:drawing>
        <wp:inline distT="0" distB="0" distL="0" distR="0" wp14:anchorId="47AB814E" wp14:editId="14542539">
          <wp:extent cx="1778000" cy="6667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2580" cy="6684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69C"/>
    <w:rsid w:val="00052B86"/>
    <w:rsid w:val="000634D9"/>
    <w:rsid w:val="000B369C"/>
    <w:rsid w:val="00171A64"/>
    <w:rsid w:val="00182ABD"/>
    <w:rsid w:val="002E5509"/>
    <w:rsid w:val="003C6D9B"/>
    <w:rsid w:val="00446ECD"/>
    <w:rsid w:val="004E6350"/>
    <w:rsid w:val="00541E60"/>
    <w:rsid w:val="00554775"/>
    <w:rsid w:val="00622CF6"/>
    <w:rsid w:val="00674E1E"/>
    <w:rsid w:val="006B1B59"/>
    <w:rsid w:val="0074603E"/>
    <w:rsid w:val="00750BFA"/>
    <w:rsid w:val="0091196E"/>
    <w:rsid w:val="00A0440D"/>
    <w:rsid w:val="00A5336B"/>
    <w:rsid w:val="00BD40C5"/>
    <w:rsid w:val="00D60286"/>
    <w:rsid w:val="00D741E1"/>
    <w:rsid w:val="00D94C43"/>
    <w:rsid w:val="00DC244D"/>
    <w:rsid w:val="00E4159F"/>
    <w:rsid w:val="00E45706"/>
    <w:rsid w:val="00E54FDB"/>
    <w:rsid w:val="00E7444F"/>
    <w:rsid w:val="00EB56E7"/>
    <w:rsid w:val="00FB42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AB813B"/>
  <w15:chartTrackingRefBased/>
  <w15:docId w15:val="{EC8AA8B3-CA17-424F-AE49-6CA8E07B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omit\Documents\Custom%20Office%20Templates\How%20To%20Guide%20Template%20Revised%20202007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 xsi:nil="true"/>
    <Reviewer xmlns="84897453-ac73-4533-b7cc-f8120215243c">Laura Frasca</Reviewer>
    <PolarisRls_x002e_ xmlns="84897453-ac73-4533-b7cc-f8120215243c" xsi:nil="true"/>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true</HyperlinkWord>
    <PDFfinal xmlns="109f4b00-fd81-49e5-ab43-de200dcdabd9">true</PDFfinal>
    <_x0050_DF1 xmlns="109f4b00-fd81-49e5-ab43-de200dcdabd9">true</_x0050_DF1>
  </documentManagement>
</p:properties>
</file>

<file path=customXml/itemProps1.xml><?xml version="1.0" encoding="utf-8"?>
<ds:datastoreItem xmlns:ds="http://schemas.openxmlformats.org/officeDocument/2006/customXml" ds:itemID="{46A2BC82-5578-486D-81F2-DEDDEEC43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FC38FA-0195-4DE8-814B-600635748554}">
  <ds:schemaRefs>
    <ds:schemaRef ds:uri="http://schemas.microsoft.com/sharepoint/v3/contenttype/forms"/>
  </ds:schemaRefs>
</ds:datastoreItem>
</file>

<file path=customXml/itemProps3.xml><?xml version="1.0" encoding="utf-8"?>
<ds:datastoreItem xmlns:ds="http://schemas.openxmlformats.org/officeDocument/2006/customXml" ds:itemID="{1B523C22-092F-4275-8B2D-D2978D75A1B0}">
  <ds:schemaRefs>
    <ds:schemaRef ds:uri="http://purl.org/dc/dcmitype/"/>
    <ds:schemaRef ds:uri="http://schemas.microsoft.com/office/infopath/2007/PartnerControls"/>
    <ds:schemaRef ds:uri="http://schemas.openxmlformats.org/package/2006/metadata/core-properties"/>
    <ds:schemaRef ds:uri="109f4b00-fd81-49e5-ab43-de200dcdabd9"/>
    <ds:schemaRef ds:uri="http://schemas.microsoft.com/office/2006/documentManagement/types"/>
    <ds:schemaRef ds:uri="http://www.w3.org/XML/1998/namespace"/>
    <ds:schemaRef ds:uri="84897453-ac73-4533-b7cc-f8120215243c"/>
    <ds:schemaRef ds:uri="49821263-dd12-457a-8a0b-485e0645d95a"/>
    <ds:schemaRef ds:uri="http://purl.org/dc/terms/"/>
    <ds:schemaRef ds:uri="http://schemas.microsoft.com/office/2006/metadata/properties"/>
    <ds:schemaRef ds:uri="eceba0e2-b42c-4a8d-b505-0c1fe0f5698e"/>
    <ds:schemaRef ds:uri="http://schemas.microsoft.com/sharepoint/v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How To Guide Template Revised 20200728</Template>
  <TotalTime>6</TotalTime>
  <Pages>2</Pages>
  <Words>75</Words>
  <Characters>429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Checkut criteroa flowchart</dc:title>
  <dc:subject/>
  <dc:creator>Schlomit Schwarzer</dc:creator>
  <cp:keywords>circulation</cp:keywords>
  <dc:description/>
  <cp:lastModifiedBy>Schlomit Schwarzer</cp:lastModifiedBy>
  <cp:revision>9</cp:revision>
  <dcterms:created xsi:type="dcterms:W3CDTF">2020-08-18T21:27:00Z</dcterms:created>
  <dcterms:modified xsi:type="dcterms:W3CDTF">2022-04-12T08:33:00Z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31900</vt:r8>
  </property>
  <property fmtid="{D5CDD505-2E9C-101B-9397-08002B2CF9AE}" pid="4" name="xd_Signature">
    <vt:bool>false</vt:bool>
  </property>
  <property fmtid="{D5CDD505-2E9C-101B-9397-08002B2CF9AE}" pid="5" name="xd_ProgID">
    <vt:lpwstr/>
  </property>
  <property fmtid="{D5CDD505-2E9C-101B-9397-08002B2CF9AE}" pid="6" name="Reviewer">
    <vt:lpwstr>Laura Frasca</vt:lpwstr>
  </property>
  <property fmtid="{D5CDD505-2E9C-101B-9397-08002B2CF9AE}" pid="7" name="ComplianceAssetId">
    <vt:lpwstr/>
  </property>
  <property fmtid="{D5CDD505-2E9C-101B-9397-08002B2CF9AE}" pid="8" name="TemplateUrl">
    <vt:lpwstr/>
  </property>
  <property fmtid="{D5CDD505-2E9C-101B-9397-08002B2CF9AE}" pid="9" name="ITLCPublicURL">
    <vt:lpwstr>, </vt:lpwstr>
  </property>
  <property fmtid="{D5CDD505-2E9C-101B-9397-08002B2CF9AE}" pid="10" name="GUID">
    <vt:lpwstr>5802fb8d-f9cb-4954-82a5-3fd1830f6ca9</vt:lpwstr>
  </property>
  <property fmtid="{D5CDD505-2E9C-101B-9397-08002B2CF9AE}" pid="11" name="_ExtendedDescription">
    <vt:lpwstr/>
  </property>
  <property fmtid="{D5CDD505-2E9C-101B-9397-08002B2CF9AE}" pid="12" name="PostedonLibGuide?">
    <vt:bool>true</vt:bool>
  </property>
  <property fmtid="{D5CDD505-2E9C-101B-9397-08002B2CF9AE}" pid="13" name="Public URL">
    <vt:lpwstr>, </vt:lpwstr>
  </property>
</Properties>
</file>