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E1BC" w14:textId="32F4468D" w:rsidR="00C86C9B" w:rsidRPr="00737D5D" w:rsidRDefault="00A402B4" w:rsidP="000F209E">
      <w:pPr>
        <w:pStyle w:val="Title"/>
        <w:ind w:left="720"/>
        <w:rPr>
          <w:sz w:val="40"/>
          <w:szCs w:val="40"/>
        </w:rPr>
      </w:pPr>
      <w:r>
        <w:rPr>
          <w:sz w:val="40"/>
          <w:szCs w:val="40"/>
        </w:rPr>
        <w:t>sierra cataloging</w:t>
      </w:r>
    </w:p>
    <w:p w14:paraId="260FBFC4" w14:textId="54B9D2D7" w:rsidR="0054645B" w:rsidRPr="00D6643A" w:rsidRDefault="00E15719" w:rsidP="00D6643A">
      <w:pPr>
        <w:pStyle w:val="ListBullet"/>
        <w:numPr>
          <w:ilvl w:val="0"/>
          <w:numId w:val="0"/>
        </w:numPr>
        <w:jc w:val="center"/>
        <w:rPr>
          <w:rStyle w:val="IntenseEmphasis"/>
          <w:caps/>
          <w:szCs w:val="40"/>
        </w:rPr>
      </w:pPr>
      <w:r w:rsidRPr="00D6643A">
        <w:rPr>
          <w:rStyle w:val="IntenseEmphasis"/>
          <w:szCs w:val="40"/>
        </w:rPr>
        <w:t xml:space="preserve">How to </w:t>
      </w:r>
      <w:r w:rsidR="00A402B4">
        <w:rPr>
          <w:rStyle w:val="IntenseEmphasis"/>
          <w:szCs w:val="40"/>
        </w:rPr>
        <w:t>Use “save change” Commands in Global Update</w:t>
      </w:r>
    </w:p>
    <w:p w14:paraId="18C0D154" w14:textId="6E14498F" w:rsidR="00A402B4" w:rsidRDefault="00A402B4" w:rsidP="00A402B4">
      <w:pPr>
        <w:pStyle w:val="Heading1"/>
        <w:ind w:left="378"/>
        <w:rPr>
          <w:rFonts w:asciiTheme="minorHAnsi" w:hAnsiTheme="minorHAnsi" w:cstheme="minorHAnsi"/>
          <w:b w:val="0"/>
          <w:bCs/>
          <w:color w:val="666666"/>
          <w:sz w:val="22"/>
          <w:szCs w:val="22"/>
          <w:shd w:val="clear" w:color="auto" w:fill="FFFFFF"/>
        </w:rPr>
      </w:pPr>
      <w:r w:rsidRPr="00A402B4">
        <w:rPr>
          <w:rFonts w:asciiTheme="minorHAnsi" w:hAnsiTheme="minorHAnsi" w:cstheme="minorHAnsi"/>
          <w:b w:val="0"/>
          <w:bCs/>
          <w:color w:val="666666"/>
          <w:sz w:val="22"/>
          <w:szCs w:val="22"/>
          <w:shd w:val="clear" w:color="auto" w:fill="FFFFFF"/>
        </w:rPr>
        <w:t>After retrieving the records that you want to globally update, select the “command input” button and set up the changes you want to make. Before previewing and processing the changes, follow the steps below. After the “change commands” are saved, you can continue with the preview and processing of the records being updated.</w:t>
      </w:r>
    </w:p>
    <w:p w14:paraId="1B56E8D0" w14:textId="702E42C2" w:rsidR="00A402B4" w:rsidRDefault="00A402B4" w:rsidP="00A402B4">
      <w:pPr>
        <w:pStyle w:val="Heading1"/>
        <w:ind w:left="378"/>
        <w:rPr>
          <w:rFonts w:asciiTheme="minorHAnsi" w:hAnsiTheme="minorHAnsi" w:cstheme="minorHAnsi"/>
          <w:b w:val="0"/>
          <w:bCs/>
          <w:color w:val="666666"/>
          <w:sz w:val="22"/>
          <w:szCs w:val="22"/>
          <w:shd w:val="clear" w:color="auto" w:fill="FFFFFF"/>
        </w:rPr>
      </w:pPr>
    </w:p>
    <w:p w14:paraId="43150220" w14:textId="10002F4B" w:rsidR="00590D8C" w:rsidRPr="00590D8C" w:rsidRDefault="00590D8C" w:rsidP="00590D8C">
      <w:pPr>
        <w:pStyle w:val="Heading1"/>
        <w:ind w:left="378"/>
        <w:rPr>
          <w:rFonts w:asciiTheme="minorHAnsi" w:hAnsiTheme="minorHAnsi" w:cstheme="minorHAnsi"/>
          <w:b w:val="0"/>
          <w:bCs/>
          <w:color w:val="666666"/>
          <w:sz w:val="22"/>
          <w:szCs w:val="22"/>
          <w:shd w:val="clear" w:color="auto" w:fill="FFFFFF"/>
        </w:rPr>
      </w:pPr>
      <w:r w:rsidRPr="00590D8C">
        <w:rPr>
          <w:rFonts w:asciiTheme="minorHAnsi" w:hAnsiTheme="minorHAnsi" w:cstheme="minorHAnsi"/>
          <w:b w:val="0"/>
          <w:bCs/>
          <w:color w:val="666666"/>
          <w:sz w:val="22"/>
          <w:szCs w:val="22"/>
          <w:shd w:val="clear" w:color="auto" w:fill="FFFFFF"/>
        </w:rPr>
        <w:t>To save change commands to your local computer</w:t>
      </w:r>
      <w:r w:rsidR="00B806E5">
        <w:rPr>
          <w:rFonts w:asciiTheme="minorHAnsi" w:hAnsiTheme="minorHAnsi" w:cstheme="minorHAnsi"/>
          <w:b w:val="0"/>
          <w:bCs/>
          <w:color w:val="666666"/>
          <w:sz w:val="22"/>
          <w:szCs w:val="22"/>
          <w:shd w:val="clear" w:color="auto" w:fill="FFFFFF"/>
        </w:rPr>
        <w:t xml:space="preserve"> or a Server</w:t>
      </w:r>
      <w:r w:rsidRPr="00590D8C">
        <w:rPr>
          <w:rFonts w:asciiTheme="minorHAnsi" w:hAnsiTheme="minorHAnsi" w:cstheme="minorHAnsi"/>
          <w:b w:val="0"/>
          <w:bCs/>
          <w:color w:val="666666"/>
          <w:sz w:val="22"/>
          <w:szCs w:val="22"/>
          <w:shd w:val="clear" w:color="auto" w:fill="FFFFFF"/>
        </w:rPr>
        <w:t>:</w:t>
      </w:r>
    </w:p>
    <w:p w14:paraId="156A2AB6" w14:textId="3240B1E2" w:rsidR="00B02E39" w:rsidRPr="00B02E39" w:rsidRDefault="00B02E39" w:rsidP="00B311B5">
      <w:pPr>
        <w:pStyle w:val="ListParagraph"/>
        <w:numPr>
          <w:ilvl w:val="0"/>
          <w:numId w:val="40"/>
        </w:numPr>
        <w:rPr>
          <w:rFonts w:asciiTheme="minorHAnsi" w:hAnsiTheme="minorHAnsi" w:cstheme="minorHAnsi"/>
        </w:rPr>
      </w:pPr>
      <w:r w:rsidRPr="00B02E39">
        <w:rPr>
          <w:rFonts w:asciiTheme="minorHAnsi" w:hAnsiTheme="minorHAnsi" w:cstheme="minorHAnsi"/>
        </w:rPr>
        <w:t>From the Command Input tab, select the File menu (upper left corner)</w:t>
      </w:r>
    </w:p>
    <w:p w14:paraId="24F53CA5" w14:textId="77777777" w:rsidR="00B02E39" w:rsidRPr="00B02E39" w:rsidRDefault="00B02E39" w:rsidP="00B311B5">
      <w:pPr>
        <w:pStyle w:val="ListParagraph"/>
        <w:numPr>
          <w:ilvl w:val="0"/>
          <w:numId w:val="40"/>
        </w:numPr>
        <w:rPr>
          <w:rFonts w:asciiTheme="minorHAnsi" w:hAnsiTheme="minorHAnsi" w:cstheme="minorHAnsi"/>
        </w:rPr>
      </w:pPr>
      <w:r w:rsidRPr="00B02E39">
        <w:rPr>
          <w:rFonts w:asciiTheme="minorHAnsi" w:hAnsiTheme="minorHAnsi" w:cstheme="minorHAnsi"/>
        </w:rPr>
        <w:t>You can choose Save (Local) or Save (Server)</w:t>
      </w:r>
    </w:p>
    <w:p w14:paraId="6F244614" w14:textId="77777777" w:rsidR="00B02E39" w:rsidRPr="00B02E39" w:rsidRDefault="00B02E39" w:rsidP="00B311B5">
      <w:pPr>
        <w:pStyle w:val="ListParagraph"/>
        <w:numPr>
          <w:ilvl w:val="0"/>
          <w:numId w:val="40"/>
        </w:numPr>
        <w:rPr>
          <w:rFonts w:asciiTheme="minorHAnsi" w:hAnsiTheme="minorHAnsi" w:cstheme="minorHAnsi"/>
        </w:rPr>
      </w:pPr>
      <w:r w:rsidRPr="00B02E39">
        <w:rPr>
          <w:rFonts w:asciiTheme="minorHAnsi" w:hAnsiTheme="minorHAnsi" w:cstheme="minorHAnsi"/>
        </w:rPr>
        <w:t>Save (Server) would allow other users to use the same command</w:t>
      </w:r>
    </w:p>
    <w:p w14:paraId="5DA159AF" w14:textId="77777777" w:rsidR="00B02E39" w:rsidRPr="00B02E39" w:rsidRDefault="00B02E39" w:rsidP="00B311B5">
      <w:pPr>
        <w:pStyle w:val="ListParagraph"/>
        <w:numPr>
          <w:ilvl w:val="0"/>
          <w:numId w:val="40"/>
        </w:numPr>
        <w:rPr>
          <w:rFonts w:asciiTheme="minorHAnsi" w:hAnsiTheme="minorHAnsi" w:cstheme="minorHAnsi"/>
        </w:rPr>
      </w:pPr>
      <w:r w:rsidRPr="00B02E39">
        <w:rPr>
          <w:rFonts w:asciiTheme="minorHAnsi" w:hAnsiTheme="minorHAnsi" w:cstheme="minorHAnsi"/>
        </w:rPr>
        <w:t>Save (Local) would be useful for busy records when you only need to re-use the command once</w:t>
      </w:r>
    </w:p>
    <w:p w14:paraId="2FEA83D2" w14:textId="77777777" w:rsidR="00C17087" w:rsidRDefault="00590D8C" w:rsidP="00C17087">
      <w:pPr>
        <w:pStyle w:val="Heading1"/>
        <w:keepNext w:val="0"/>
        <w:keepLines w:val="0"/>
        <w:spacing w:before="0"/>
        <w:ind w:left="374"/>
        <w:rPr>
          <w:rFonts w:asciiTheme="minorHAnsi" w:hAnsiTheme="minorHAnsi" w:cstheme="minorHAnsi"/>
          <w:b w:val="0"/>
          <w:bCs/>
          <w:color w:val="666666"/>
          <w:sz w:val="22"/>
          <w:szCs w:val="22"/>
          <w:shd w:val="clear" w:color="auto" w:fill="FFFFFF"/>
        </w:rPr>
      </w:pPr>
      <w:r w:rsidRPr="00590D8C">
        <w:rPr>
          <w:rFonts w:asciiTheme="minorHAnsi" w:hAnsiTheme="minorHAnsi" w:cstheme="minorHAnsi"/>
          <w:b w:val="0"/>
          <w:bCs/>
          <w:color w:val="666666"/>
          <w:sz w:val="22"/>
          <w:szCs w:val="22"/>
          <w:shd w:val="clear" w:color="auto" w:fill="FFFFFF"/>
        </w:rPr>
        <w:t xml:space="preserve"> </w:t>
      </w:r>
    </w:p>
    <w:p w14:paraId="7E607002" w14:textId="77777777" w:rsidR="00EF0D51" w:rsidRDefault="00B806E5" w:rsidP="00C17087">
      <w:pPr>
        <w:pStyle w:val="Heading1"/>
        <w:keepNext w:val="0"/>
        <w:keepLines w:val="0"/>
        <w:spacing w:before="0"/>
        <w:ind w:left="374"/>
        <w:rPr>
          <w:rFonts w:asciiTheme="minorHAnsi" w:hAnsiTheme="minorHAnsi" w:cstheme="minorHAnsi"/>
          <w:b w:val="0"/>
          <w:bCs/>
          <w:color w:val="666666"/>
          <w:sz w:val="22"/>
          <w:szCs w:val="22"/>
          <w:shd w:val="clear" w:color="auto" w:fill="FFFFFF"/>
        </w:rPr>
      </w:pPr>
      <w:r>
        <w:rPr>
          <w:rFonts w:asciiTheme="minorHAnsi" w:hAnsiTheme="minorHAnsi" w:cstheme="minorHAnsi"/>
          <w:b w:val="0"/>
          <w:bCs/>
          <w:color w:val="666666"/>
          <w:sz w:val="22"/>
          <w:szCs w:val="22"/>
          <w:shd w:val="clear" w:color="auto" w:fill="FFFFFF"/>
        </w:rPr>
        <w:t>Save (Local):</w:t>
      </w:r>
      <w:r w:rsidR="00C17087">
        <w:rPr>
          <w:rFonts w:asciiTheme="minorHAnsi" w:hAnsiTheme="minorHAnsi" w:cstheme="minorHAnsi"/>
          <w:b w:val="0"/>
          <w:bCs/>
          <w:color w:val="666666"/>
          <w:sz w:val="22"/>
          <w:szCs w:val="22"/>
          <w:shd w:val="clear" w:color="auto" w:fill="FFFFFF"/>
        </w:rPr>
        <w:t xml:space="preserve">  </w:t>
      </w:r>
      <w:r w:rsidR="00B02E39">
        <w:rPr>
          <w:rFonts w:asciiTheme="minorHAnsi" w:hAnsiTheme="minorHAnsi" w:cstheme="minorHAnsi"/>
          <w:b w:val="0"/>
          <w:bCs/>
          <w:color w:val="666666"/>
          <w:sz w:val="22"/>
          <w:szCs w:val="22"/>
          <w:shd w:val="clear" w:color="auto" w:fill="FFFFFF"/>
        </w:rPr>
        <w:t xml:space="preserve">    </w:t>
      </w:r>
    </w:p>
    <w:p w14:paraId="52A7CEB6" w14:textId="77777777" w:rsidR="00EF0D51" w:rsidRDefault="00EF0D51" w:rsidP="00C17087">
      <w:pPr>
        <w:pStyle w:val="Heading1"/>
        <w:keepNext w:val="0"/>
        <w:keepLines w:val="0"/>
        <w:spacing w:before="0"/>
        <w:ind w:left="374"/>
        <w:rPr>
          <w:rFonts w:asciiTheme="minorHAnsi" w:hAnsiTheme="minorHAnsi" w:cstheme="minorHAnsi"/>
          <w:b w:val="0"/>
          <w:bCs/>
          <w:color w:val="666666"/>
          <w:sz w:val="22"/>
          <w:szCs w:val="22"/>
          <w:shd w:val="clear" w:color="auto" w:fill="FFFFFF"/>
        </w:rPr>
      </w:pPr>
      <w:r>
        <w:rPr>
          <w:noProof/>
        </w:rPr>
        <w:drawing>
          <wp:inline distT="0" distB="0" distL="0" distR="0" wp14:anchorId="30BD25BA" wp14:editId="21184AFB">
            <wp:extent cx="5943600" cy="1909445"/>
            <wp:effectExtent l="0" t="0" r="0" b="0"/>
            <wp:docPr id="1" name="Picture 1" descr="Global update saving a comm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43600" cy="1909445"/>
                    </a:xfrm>
                    <a:prstGeom prst="rect">
                      <a:avLst/>
                    </a:prstGeom>
                  </pic:spPr>
                </pic:pic>
              </a:graphicData>
            </a:graphic>
          </wp:inline>
        </w:drawing>
      </w:r>
    </w:p>
    <w:p w14:paraId="720D232B" w14:textId="585245CD" w:rsidR="00A26545" w:rsidRDefault="00EF0D51" w:rsidP="00C17087">
      <w:pPr>
        <w:pStyle w:val="Heading1"/>
        <w:keepNext w:val="0"/>
        <w:keepLines w:val="0"/>
        <w:spacing w:before="0"/>
        <w:ind w:left="374"/>
        <w:rPr>
          <w:rFonts w:asciiTheme="minorHAnsi" w:hAnsiTheme="minorHAnsi" w:cstheme="minorHAnsi"/>
          <w:b w:val="0"/>
          <w:bCs/>
          <w:color w:val="666666"/>
          <w:sz w:val="22"/>
          <w:szCs w:val="22"/>
          <w:shd w:val="clear" w:color="auto" w:fill="FFFFFF"/>
        </w:rPr>
      </w:pPr>
      <w:r>
        <w:rPr>
          <w:noProof/>
          <w:lang w:bidi="he-IL"/>
        </w:rPr>
        <w:lastRenderedPageBreak/>
        <w:drawing>
          <wp:inline distT="0" distB="0" distL="0" distR="0" wp14:anchorId="674CB97D" wp14:editId="1EDCE214">
            <wp:extent cx="3640751" cy="2295525"/>
            <wp:effectExtent l="0" t="0" r="0" b="0"/>
            <wp:docPr id="7" name="Picture 7" descr="Save command on local computer Desktop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50949" cy="2301955"/>
                    </a:xfrm>
                    <a:prstGeom prst="rect">
                      <a:avLst/>
                    </a:prstGeom>
                  </pic:spPr>
                </pic:pic>
              </a:graphicData>
            </a:graphic>
          </wp:inline>
        </w:drawing>
      </w:r>
      <w:r w:rsidR="00B02E39" w:rsidRPr="68016DF8">
        <w:rPr>
          <w:rFonts w:asciiTheme="minorHAnsi" w:hAnsiTheme="minorHAnsi" w:cstheme="minorBidi"/>
          <w:b w:val="0"/>
          <w:color w:val="666666"/>
          <w:sz w:val="22"/>
          <w:szCs w:val="22"/>
          <w:shd w:val="clear" w:color="auto" w:fill="FFFFFF"/>
        </w:rPr>
        <w:t xml:space="preserve">      </w:t>
      </w:r>
    </w:p>
    <w:p w14:paraId="2228F189" w14:textId="77777777" w:rsidR="00F833FF" w:rsidRDefault="00F833FF" w:rsidP="00C17087">
      <w:pPr>
        <w:pStyle w:val="Heading1"/>
        <w:keepNext w:val="0"/>
        <w:keepLines w:val="0"/>
        <w:spacing w:before="0"/>
        <w:ind w:left="374"/>
        <w:rPr>
          <w:rFonts w:asciiTheme="minorHAnsi" w:hAnsiTheme="minorHAnsi" w:cstheme="minorHAnsi"/>
          <w:b w:val="0"/>
          <w:bCs/>
          <w:color w:val="666666"/>
          <w:sz w:val="22"/>
          <w:szCs w:val="22"/>
          <w:shd w:val="clear" w:color="auto" w:fill="FFFFFF"/>
        </w:rPr>
      </w:pPr>
    </w:p>
    <w:p w14:paraId="17C6E7F1" w14:textId="6270C60B" w:rsidR="00F833FF" w:rsidRDefault="00F833FF" w:rsidP="00C17087">
      <w:pPr>
        <w:pStyle w:val="Heading1"/>
        <w:keepNext w:val="0"/>
        <w:keepLines w:val="0"/>
        <w:spacing w:before="0"/>
        <w:ind w:left="374"/>
        <w:rPr>
          <w:rFonts w:asciiTheme="minorHAnsi" w:hAnsiTheme="minorHAnsi" w:cstheme="minorHAnsi"/>
          <w:b w:val="0"/>
          <w:bCs/>
          <w:color w:val="666666"/>
          <w:sz w:val="22"/>
          <w:szCs w:val="22"/>
          <w:shd w:val="clear" w:color="auto" w:fill="FFFFFF"/>
        </w:rPr>
      </w:pPr>
      <w:r>
        <w:rPr>
          <w:rFonts w:asciiTheme="minorHAnsi" w:hAnsiTheme="minorHAnsi" w:cstheme="minorHAnsi"/>
          <w:b w:val="0"/>
          <w:bCs/>
          <w:color w:val="666666"/>
          <w:sz w:val="22"/>
          <w:szCs w:val="22"/>
          <w:shd w:val="clear" w:color="auto" w:fill="FFFFFF"/>
        </w:rPr>
        <w:t>Save (server)</w:t>
      </w:r>
    </w:p>
    <w:p w14:paraId="29EEC374" w14:textId="45762B0A" w:rsidR="00F833FF" w:rsidRDefault="00F833FF" w:rsidP="00C17087">
      <w:pPr>
        <w:pStyle w:val="Heading1"/>
        <w:keepNext w:val="0"/>
        <w:keepLines w:val="0"/>
        <w:spacing w:before="0"/>
        <w:ind w:left="374"/>
        <w:rPr>
          <w:rFonts w:asciiTheme="minorHAnsi" w:hAnsiTheme="minorHAnsi" w:cstheme="minorHAnsi"/>
          <w:b w:val="0"/>
          <w:bCs/>
          <w:color w:val="666666"/>
          <w:sz w:val="22"/>
          <w:szCs w:val="22"/>
          <w:shd w:val="clear" w:color="auto" w:fill="FFFFFF"/>
        </w:rPr>
      </w:pPr>
      <w:r>
        <w:rPr>
          <w:noProof/>
        </w:rPr>
        <w:drawing>
          <wp:inline distT="0" distB="0" distL="0" distR="0" wp14:anchorId="615DF65F" wp14:editId="6757645E">
            <wp:extent cx="5943600" cy="1844040"/>
            <wp:effectExtent l="0" t="0" r="0" b="3810"/>
            <wp:docPr id="10" name="Picture 10" descr="Sierra, file, Save ser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5943600" cy="1844040"/>
                    </a:xfrm>
                    <a:prstGeom prst="rect">
                      <a:avLst/>
                    </a:prstGeom>
                  </pic:spPr>
                </pic:pic>
              </a:graphicData>
            </a:graphic>
          </wp:inline>
        </w:drawing>
      </w:r>
    </w:p>
    <w:p w14:paraId="2BF255E4" w14:textId="77777777" w:rsidR="00F833FF" w:rsidRDefault="00F833FF" w:rsidP="00C17087">
      <w:pPr>
        <w:pStyle w:val="Heading1"/>
        <w:keepNext w:val="0"/>
        <w:keepLines w:val="0"/>
        <w:spacing w:before="0"/>
        <w:ind w:left="374"/>
        <w:rPr>
          <w:rFonts w:asciiTheme="minorHAnsi" w:hAnsiTheme="minorHAnsi" w:cstheme="minorHAnsi"/>
          <w:b w:val="0"/>
          <w:bCs/>
          <w:color w:val="666666"/>
          <w:sz w:val="22"/>
          <w:szCs w:val="22"/>
          <w:shd w:val="clear" w:color="auto" w:fill="FFFFFF"/>
        </w:rPr>
      </w:pPr>
    </w:p>
    <w:p w14:paraId="0AD5D8B5" w14:textId="55A50950" w:rsidR="00F833FF" w:rsidRDefault="00F833FF" w:rsidP="00C17087">
      <w:pPr>
        <w:pStyle w:val="Heading1"/>
        <w:keepNext w:val="0"/>
        <w:keepLines w:val="0"/>
        <w:spacing w:before="0"/>
        <w:ind w:left="374"/>
        <w:rPr>
          <w:rFonts w:asciiTheme="minorHAnsi" w:hAnsiTheme="minorHAnsi" w:cstheme="minorHAnsi"/>
          <w:b w:val="0"/>
          <w:bCs/>
          <w:color w:val="666666"/>
          <w:sz w:val="22"/>
          <w:szCs w:val="22"/>
          <w:shd w:val="clear" w:color="auto" w:fill="FFFFFF"/>
        </w:rPr>
      </w:pPr>
      <w:r>
        <w:rPr>
          <w:noProof/>
        </w:rPr>
        <w:drawing>
          <wp:inline distT="0" distB="0" distL="0" distR="0" wp14:anchorId="376315D5" wp14:editId="4CF5D270">
            <wp:extent cx="2334054" cy="2857500"/>
            <wp:effectExtent l="0" t="0" r="9525" b="0"/>
            <wp:docPr id="9" name="Picture 9" descr="Save command on Sierr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2334054" cy="2857500"/>
                    </a:xfrm>
                    <a:prstGeom prst="rect">
                      <a:avLst/>
                    </a:prstGeom>
                  </pic:spPr>
                </pic:pic>
              </a:graphicData>
            </a:graphic>
          </wp:inline>
        </w:drawing>
      </w:r>
    </w:p>
    <w:p w14:paraId="2CD43EE3" w14:textId="77777777" w:rsidR="00A26545" w:rsidRDefault="00A26545" w:rsidP="00565805">
      <w:pPr>
        <w:pStyle w:val="Heading1"/>
        <w:ind w:left="378"/>
        <w:rPr>
          <w:rFonts w:asciiTheme="minorHAnsi" w:hAnsiTheme="minorHAnsi" w:cstheme="minorHAnsi"/>
          <w:b w:val="0"/>
          <w:bCs/>
          <w:color w:val="666666"/>
          <w:sz w:val="22"/>
          <w:szCs w:val="22"/>
          <w:shd w:val="clear" w:color="auto" w:fill="FFFFFF"/>
        </w:rPr>
      </w:pPr>
    </w:p>
    <w:p w14:paraId="6A519A4E" w14:textId="4CA98FEA" w:rsidR="00FA3358" w:rsidRPr="00590D8C" w:rsidRDefault="00B02E39" w:rsidP="00565805">
      <w:pPr>
        <w:pStyle w:val="Heading1"/>
        <w:ind w:left="378"/>
        <w:rPr>
          <w:rFonts w:asciiTheme="minorHAnsi" w:hAnsiTheme="minorHAnsi" w:cstheme="minorHAnsi"/>
          <w:b w:val="0"/>
          <w:bCs/>
          <w:color w:val="666666"/>
          <w:sz w:val="22"/>
          <w:szCs w:val="22"/>
          <w:shd w:val="clear" w:color="auto" w:fill="FFFFFF"/>
        </w:rPr>
      </w:pPr>
      <w:r>
        <w:rPr>
          <w:rFonts w:asciiTheme="minorHAnsi" w:hAnsiTheme="minorHAnsi" w:cstheme="minorHAnsi"/>
          <w:b w:val="0"/>
          <w:bCs/>
          <w:color w:val="666666"/>
          <w:sz w:val="22"/>
          <w:szCs w:val="22"/>
          <w:shd w:val="clear" w:color="auto" w:fill="FFFFFF"/>
        </w:rPr>
        <w:t xml:space="preserve"> </w:t>
      </w:r>
    </w:p>
    <w:p w14:paraId="0F64F651" w14:textId="77777777" w:rsidR="00590D8C" w:rsidRPr="00590D8C" w:rsidRDefault="00590D8C" w:rsidP="00F833FF">
      <w:pPr>
        <w:pStyle w:val="Heading1"/>
        <w:rPr>
          <w:rFonts w:asciiTheme="minorHAnsi" w:hAnsiTheme="minorHAnsi" w:cstheme="minorHAnsi"/>
          <w:b w:val="0"/>
          <w:bCs/>
          <w:color w:val="666666"/>
          <w:sz w:val="22"/>
          <w:szCs w:val="22"/>
          <w:shd w:val="clear" w:color="auto" w:fill="FFFFFF"/>
        </w:rPr>
      </w:pPr>
      <w:r w:rsidRPr="00590D8C">
        <w:rPr>
          <w:rFonts w:asciiTheme="minorHAnsi" w:hAnsiTheme="minorHAnsi" w:cstheme="minorHAnsi"/>
          <w:b w:val="0"/>
          <w:bCs/>
          <w:color w:val="666666"/>
          <w:sz w:val="22"/>
          <w:szCs w:val="22"/>
          <w:shd w:val="clear" w:color="auto" w:fill="FFFFFF"/>
        </w:rPr>
        <w:t>Follow these steps to load saved change commands from your local computer:</w:t>
      </w:r>
    </w:p>
    <w:p w14:paraId="1257C8D6" w14:textId="18D5CC8E" w:rsidR="00590D8C" w:rsidRPr="00590D8C" w:rsidRDefault="00590D8C" w:rsidP="00590D8C">
      <w:pPr>
        <w:pStyle w:val="Heading1"/>
        <w:ind w:left="378"/>
        <w:rPr>
          <w:rFonts w:asciiTheme="minorHAnsi" w:hAnsiTheme="minorHAnsi" w:cstheme="minorHAnsi"/>
          <w:b w:val="0"/>
          <w:bCs/>
          <w:color w:val="666666"/>
          <w:sz w:val="22"/>
          <w:szCs w:val="22"/>
          <w:shd w:val="clear" w:color="auto" w:fill="FFFFFF"/>
        </w:rPr>
      </w:pPr>
      <w:r w:rsidRPr="00590D8C">
        <w:rPr>
          <w:rFonts w:asciiTheme="minorHAnsi" w:hAnsiTheme="minorHAnsi" w:cstheme="minorHAnsi"/>
          <w:b w:val="0"/>
          <w:bCs/>
          <w:color w:val="666666"/>
          <w:sz w:val="22"/>
          <w:szCs w:val="22"/>
          <w:shd w:val="clear" w:color="auto" w:fill="FFFFFF"/>
        </w:rPr>
        <w:t xml:space="preserve"> </w:t>
      </w:r>
    </w:p>
    <w:p w14:paraId="4CC0869E" w14:textId="7FE5558B" w:rsidR="00590D8C" w:rsidRPr="00590D8C" w:rsidRDefault="00FA3358" w:rsidP="00AB3F10">
      <w:pPr>
        <w:pStyle w:val="Heading1"/>
        <w:numPr>
          <w:ilvl w:val="0"/>
          <w:numId w:val="41"/>
        </w:numPr>
        <w:rPr>
          <w:rFonts w:asciiTheme="minorHAnsi" w:hAnsiTheme="minorHAnsi" w:cstheme="minorHAnsi"/>
          <w:b w:val="0"/>
          <w:bCs/>
          <w:color w:val="666666"/>
          <w:sz w:val="22"/>
          <w:szCs w:val="22"/>
          <w:shd w:val="clear" w:color="auto" w:fill="FFFFFF"/>
        </w:rPr>
      </w:pPr>
      <w:r>
        <w:rPr>
          <w:rFonts w:asciiTheme="minorHAnsi" w:hAnsiTheme="minorHAnsi" w:cstheme="minorHAnsi"/>
          <w:b w:val="0"/>
          <w:bCs/>
          <w:color w:val="666666"/>
          <w:sz w:val="22"/>
          <w:szCs w:val="22"/>
          <w:shd w:val="clear" w:color="auto" w:fill="FFFFFF"/>
        </w:rPr>
        <w:t>Click</w:t>
      </w:r>
      <w:r w:rsidR="00590D8C" w:rsidRPr="00590D8C">
        <w:rPr>
          <w:rFonts w:asciiTheme="minorHAnsi" w:hAnsiTheme="minorHAnsi" w:cstheme="minorHAnsi"/>
          <w:b w:val="0"/>
          <w:bCs/>
          <w:color w:val="666666"/>
          <w:sz w:val="22"/>
          <w:szCs w:val="22"/>
          <w:shd w:val="clear" w:color="auto" w:fill="FFFFFF"/>
        </w:rPr>
        <w:t xml:space="preserve"> Command input tab. If the Choose Command Type dialog box appears, </w:t>
      </w:r>
      <w:r>
        <w:rPr>
          <w:rFonts w:asciiTheme="minorHAnsi" w:hAnsiTheme="minorHAnsi" w:cstheme="minorHAnsi"/>
          <w:b w:val="0"/>
          <w:bCs/>
          <w:color w:val="666666"/>
          <w:sz w:val="22"/>
          <w:szCs w:val="22"/>
          <w:shd w:val="clear" w:color="auto" w:fill="FFFFFF"/>
        </w:rPr>
        <w:t>click</w:t>
      </w:r>
      <w:r w:rsidR="00590D8C" w:rsidRPr="00590D8C">
        <w:rPr>
          <w:rFonts w:asciiTheme="minorHAnsi" w:hAnsiTheme="minorHAnsi" w:cstheme="minorHAnsi"/>
          <w:b w:val="0"/>
          <w:bCs/>
          <w:color w:val="666666"/>
          <w:sz w:val="22"/>
          <w:szCs w:val="22"/>
          <w:shd w:val="clear" w:color="auto" w:fill="FFFFFF"/>
        </w:rPr>
        <w:t xml:space="preserve"> Cancel to close it.</w:t>
      </w:r>
    </w:p>
    <w:p w14:paraId="10F9432D" w14:textId="1C0FAD29" w:rsidR="00590D8C" w:rsidRPr="00590D8C" w:rsidRDefault="00590D8C" w:rsidP="00AB3F10">
      <w:pPr>
        <w:pStyle w:val="Heading1"/>
        <w:numPr>
          <w:ilvl w:val="0"/>
          <w:numId w:val="41"/>
        </w:numPr>
        <w:rPr>
          <w:rFonts w:asciiTheme="minorHAnsi" w:hAnsiTheme="minorHAnsi" w:cstheme="minorHAnsi"/>
          <w:b w:val="0"/>
          <w:bCs/>
          <w:color w:val="666666"/>
          <w:sz w:val="22"/>
          <w:szCs w:val="22"/>
          <w:shd w:val="clear" w:color="auto" w:fill="FFFFFF"/>
        </w:rPr>
      </w:pPr>
      <w:r w:rsidRPr="00590D8C">
        <w:rPr>
          <w:rFonts w:asciiTheme="minorHAnsi" w:hAnsiTheme="minorHAnsi" w:cstheme="minorHAnsi"/>
          <w:b w:val="0"/>
          <w:bCs/>
          <w:color w:val="666666"/>
          <w:sz w:val="22"/>
          <w:szCs w:val="22"/>
          <w:shd w:val="clear" w:color="auto" w:fill="FFFFFF"/>
        </w:rPr>
        <w:t>File | Load (Local).</w:t>
      </w:r>
    </w:p>
    <w:p w14:paraId="4592DEC7" w14:textId="21F12DAB" w:rsidR="00590D8C" w:rsidRPr="00590D8C" w:rsidRDefault="00FA3358" w:rsidP="00AB3F10">
      <w:pPr>
        <w:pStyle w:val="Heading1"/>
        <w:numPr>
          <w:ilvl w:val="0"/>
          <w:numId w:val="41"/>
        </w:numPr>
        <w:rPr>
          <w:rFonts w:asciiTheme="minorHAnsi" w:hAnsiTheme="minorHAnsi" w:cstheme="minorHAnsi"/>
          <w:b w:val="0"/>
          <w:bCs/>
          <w:color w:val="666666"/>
          <w:sz w:val="22"/>
          <w:szCs w:val="22"/>
          <w:shd w:val="clear" w:color="auto" w:fill="FFFFFF"/>
        </w:rPr>
      </w:pPr>
      <w:r>
        <w:rPr>
          <w:rFonts w:asciiTheme="minorHAnsi" w:hAnsiTheme="minorHAnsi" w:cstheme="minorHAnsi"/>
          <w:b w:val="0"/>
          <w:bCs/>
          <w:color w:val="666666"/>
          <w:sz w:val="22"/>
          <w:szCs w:val="22"/>
          <w:shd w:val="clear" w:color="auto" w:fill="FFFFFF"/>
        </w:rPr>
        <w:t>Find the file name</w:t>
      </w:r>
      <w:r w:rsidR="00590D8C" w:rsidRPr="00590D8C">
        <w:rPr>
          <w:rFonts w:asciiTheme="minorHAnsi" w:hAnsiTheme="minorHAnsi" w:cstheme="minorHAnsi"/>
          <w:b w:val="0"/>
          <w:bCs/>
          <w:color w:val="666666"/>
          <w:sz w:val="22"/>
          <w:szCs w:val="22"/>
          <w:shd w:val="clear" w:color="auto" w:fill="FFFFFF"/>
        </w:rPr>
        <w:t>.</w:t>
      </w:r>
    </w:p>
    <w:p w14:paraId="2E79526F" w14:textId="0236B1F5" w:rsidR="00590D8C" w:rsidRPr="00590D8C" w:rsidRDefault="00590D8C" w:rsidP="00AB3F10">
      <w:pPr>
        <w:pStyle w:val="Heading1"/>
        <w:numPr>
          <w:ilvl w:val="0"/>
          <w:numId w:val="41"/>
        </w:numPr>
        <w:rPr>
          <w:rFonts w:asciiTheme="minorHAnsi" w:hAnsiTheme="minorHAnsi" w:cstheme="minorHAnsi"/>
          <w:b w:val="0"/>
          <w:bCs/>
          <w:color w:val="666666"/>
          <w:sz w:val="22"/>
          <w:szCs w:val="22"/>
          <w:shd w:val="clear" w:color="auto" w:fill="FFFFFF"/>
        </w:rPr>
      </w:pPr>
      <w:r w:rsidRPr="00590D8C">
        <w:rPr>
          <w:rFonts w:asciiTheme="minorHAnsi" w:hAnsiTheme="minorHAnsi" w:cstheme="minorHAnsi"/>
          <w:b w:val="0"/>
          <w:bCs/>
          <w:color w:val="666666"/>
          <w:sz w:val="22"/>
          <w:szCs w:val="22"/>
          <w:shd w:val="clear" w:color="auto" w:fill="FFFFFF"/>
        </w:rPr>
        <w:t xml:space="preserve">Select the </w:t>
      </w:r>
      <w:r w:rsidR="00101176">
        <w:rPr>
          <w:rFonts w:asciiTheme="minorHAnsi" w:hAnsiTheme="minorHAnsi" w:cstheme="minorHAnsi"/>
          <w:b w:val="0"/>
          <w:bCs/>
          <w:color w:val="666666"/>
          <w:sz w:val="22"/>
          <w:szCs w:val="22"/>
          <w:shd w:val="clear" w:color="auto" w:fill="FFFFFF"/>
        </w:rPr>
        <w:t xml:space="preserve">desired </w:t>
      </w:r>
      <w:r w:rsidRPr="00590D8C">
        <w:rPr>
          <w:rFonts w:asciiTheme="minorHAnsi" w:hAnsiTheme="minorHAnsi" w:cstheme="minorHAnsi"/>
          <w:b w:val="0"/>
          <w:bCs/>
          <w:color w:val="666666"/>
          <w:sz w:val="22"/>
          <w:szCs w:val="22"/>
          <w:shd w:val="clear" w:color="auto" w:fill="FFFFFF"/>
        </w:rPr>
        <w:t xml:space="preserve">file and </w:t>
      </w:r>
      <w:r w:rsidR="00FA3358">
        <w:rPr>
          <w:rFonts w:asciiTheme="minorHAnsi" w:hAnsiTheme="minorHAnsi" w:cstheme="minorHAnsi"/>
          <w:b w:val="0"/>
          <w:bCs/>
          <w:color w:val="666666"/>
          <w:sz w:val="22"/>
          <w:szCs w:val="22"/>
          <w:shd w:val="clear" w:color="auto" w:fill="FFFFFF"/>
        </w:rPr>
        <w:t>click</w:t>
      </w:r>
      <w:r w:rsidRPr="00590D8C">
        <w:rPr>
          <w:rFonts w:asciiTheme="minorHAnsi" w:hAnsiTheme="minorHAnsi" w:cstheme="minorHAnsi"/>
          <w:b w:val="0"/>
          <w:bCs/>
          <w:color w:val="666666"/>
          <w:sz w:val="22"/>
          <w:szCs w:val="22"/>
          <w:shd w:val="clear" w:color="auto" w:fill="FFFFFF"/>
        </w:rPr>
        <w:t xml:space="preserve"> Open.</w:t>
      </w:r>
    </w:p>
    <w:p w14:paraId="48516B00" w14:textId="2A692DCF" w:rsidR="00FA3358" w:rsidRDefault="00590D8C" w:rsidP="00AB3F10">
      <w:pPr>
        <w:pStyle w:val="Heading1"/>
        <w:numPr>
          <w:ilvl w:val="0"/>
          <w:numId w:val="41"/>
        </w:numPr>
        <w:rPr>
          <w:rFonts w:asciiTheme="minorHAnsi" w:hAnsiTheme="minorHAnsi" w:cstheme="minorHAnsi"/>
          <w:b w:val="0"/>
          <w:bCs/>
          <w:color w:val="666666"/>
          <w:sz w:val="22"/>
          <w:szCs w:val="22"/>
          <w:shd w:val="clear" w:color="auto" w:fill="FFFFFF"/>
        </w:rPr>
      </w:pPr>
      <w:r w:rsidRPr="00590D8C">
        <w:rPr>
          <w:rFonts w:asciiTheme="minorHAnsi" w:hAnsiTheme="minorHAnsi" w:cstheme="minorHAnsi"/>
          <w:b w:val="0"/>
          <w:bCs/>
          <w:color w:val="666666"/>
          <w:sz w:val="22"/>
          <w:szCs w:val="22"/>
          <w:shd w:val="clear" w:color="auto" w:fill="FFFFFF"/>
        </w:rPr>
        <w:t>Preview and process as usual.</w:t>
      </w:r>
    </w:p>
    <w:p w14:paraId="200F3126" w14:textId="3C5D2ADA" w:rsidR="00FA3358" w:rsidRDefault="00FA3358" w:rsidP="00FA3358">
      <w:pPr>
        <w:pStyle w:val="Heading1"/>
        <w:ind w:left="720"/>
        <w:rPr>
          <w:noProof/>
          <w:lang w:bidi="he-IL"/>
        </w:rPr>
      </w:pPr>
    </w:p>
    <w:p w14:paraId="5D41C5D6" w14:textId="77777777" w:rsidR="00A562CC" w:rsidRPr="00FA3358" w:rsidRDefault="00A562CC" w:rsidP="00FA3358">
      <w:pPr>
        <w:pStyle w:val="Heading1"/>
        <w:ind w:left="720"/>
        <w:rPr>
          <w:rFonts w:asciiTheme="minorHAnsi" w:hAnsiTheme="minorHAnsi" w:cstheme="minorHAnsi"/>
          <w:b w:val="0"/>
          <w:bCs/>
          <w:color w:val="666666"/>
          <w:sz w:val="22"/>
          <w:szCs w:val="22"/>
          <w:shd w:val="clear" w:color="auto" w:fill="FFFFFF"/>
        </w:rPr>
      </w:pPr>
    </w:p>
    <w:p w14:paraId="3652EA15" w14:textId="5BB361B7" w:rsidR="00A26545" w:rsidRDefault="00A562CC" w:rsidP="004A154E">
      <w:pPr>
        <w:pStyle w:val="Heading1"/>
        <w:ind w:left="360"/>
        <w:rPr>
          <w:rFonts w:asciiTheme="minorHAnsi" w:hAnsiTheme="minorHAnsi" w:cstheme="minorHAnsi"/>
          <w:b w:val="0"/>
          <w:bCs/>
          <w:color w:val="666666"/>
          <w:sz w:val="22"/>
          <w:szCs w:val="22"/>
          <w:shd w:val="clear" w:color="auto" w:fill="FFFFFF"/>
        </w:rPr>
      </w:pPr>
      <w:r>
        <w:rPr>
          <w:noProof/>
        </w:rPr>
        <w:drawing>
          <wp:inline distT="0" distB="0" distL="0" distR="0" wp14:anchorId="0BB8892B" wp14:editId="1AF758CE">
            <wp:extent cx="5422607" cy="2091576"/>
            <wp:effectExtent l="0" t="0" r="6985" b="4445"/>
            <wp:docPr id="3" name="Picture 3" descr="Loca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5422607" cy="2091576"/>
                    </a:xfrm>
                    <a:prstGeom prst="rect">
                      <a:avLst/>
                    </a:prstGeom>
                  </pic:spPr>
                </pic:pic>
              </a:graphicData>
            </a:graphic>
          </wp:inline>
        </w:drawing>
      </w:r>
    </w:p>
    <w:p w14:paraId="141CDBD8" w14:textId="7927DA52" w:rsidR="00FA3358" w:rsidRPr="00FA3358" w:rsidRDefault="00FA3358" w:rsidP="004A154E">
      <w:pPr>
        <w:pStyle w:val="Heading1"/>
        <w:ind w:left="360"/>
        <w:rPr>
          <w:rFonts w:asciiTheme="minorHAnsi" w:hAnsiTheme="minorHAnsi" w:cstheme="minorHAnsi"/>
          <w:b w:val="0"/>
          <w:bCs/>
          <w:color w:val="666666"/>
          <w:sz w:val="22"/>
          <w:szCs w:val="22"/>
          <w:shd w:val="clear" w:color="auto" w:fill="FFFFFF"/>
        </w:rPr>
      </w:pPr>
    </w:p>
    <w:p w14:paraId="013247CE" w14:textId="77777777" w:rsidR="00590D8C" w:rsidRPr="00590D8C" w:rsidRDefault="00590D8C" w:rsidP="00590D8C">
      <w:pPr>
        <w:pStyle w:val="Heading1"/>
        <w:ind w:left="378"/>
        <w:rPr>
          <w:rFonts w:asciiTheme="minorHAnsi" w:hAnsiTheme="minorHAnsi" w:cstheme="minorHAnsi"/>
          <w:b w:val="0"/>
          <w:bCs/>
          <w:color w:val="666666"/>
          <w:sz w:val="22"/>
          <w:szCs w:val="22"/>
          <w:shd w:val="clear" w:color="auto" w:fill="FFFFFF"/>
        </w:rPr>
      </w:pPr>
    </w:p>
    <w:p w14:paraId="00F96C00" w14:textId="43B488FE" w:rsidR="00590D8C" w:rsidRDefault="00590D8C" w:rsidP="00590D8C">
      <w:pPr>
        <w:pStyle w:val="Heading1"/>
        <w:ind w:left="378"/>
        <w:rPr>
          <w:rFonts w:asciiTheme="minorHAnsi" w:hAnsiTheme="minorHAnsi" w:cstheme="minorHAnsi"/>
          <w:b w:val="0"/>
          <w:bCs/>
          <w:color w:val="666666"/>
          <w:sz w:val="22"/>
          <w:szCs w:val="22"/>
          <w:shd w:val="clear" w:color="auto" w:fill="FFFFFF"/>
        </w:rPr>
      </w:pPr>
      <w:r w:rsidRPr="00590D8C">
        <w:rPr>
          <w:rFonts w:asciiTheme="minorHAnsi" w:hAnsiTheme="minorHAnsi" w:cstheme="minorHAnsi"/>
          <w:b w:val="0"/>
          <w:bCs/>
          <w:color w:val="666666"/>
          <w:sz w:val="22"/>
          <w:szCs w:val="22"/>
          <w:shd w:val="clear" w:color="auto" w:fill="FFFFFF"/>
        </w:rPr>
        <w:t>To load saved change commands from the server:</w:t>
      </w:r>
    </w:p>
    <w:p w14:paraId="7FF84E36" w14:textId="6AFD7386" w:rsidR="00B806E5" w:rsidRDefault="00B806E5" w:rsidP="00590D8C">
      <w:pPr>
        <w:pStyle w:val="Heading1"/>
        <w:ind w:left="378"/>
        <w:rPr>
          <w:rFonts w:asciiTheme="minorHAnsi" w:hAnsiTheme="minorHAnsi" w:cstheme="minorHAnsi"/>
          <w:b w:val="0"/>
          <w:bCs/>
          <w:color w:val="666666"/>
          <w:sz w:val="22"/>
          <w:szCs w:val="22"/>
          <w:shd w:val="clear" w:color="auto" w:fill="FFFFFF"/>
        </w:rPr>
      </w:pPr>
      <w:r w:rsidRPr="00B806E5">
        <w:rPr>
          <w:rFonts w:asciiTheme="minorHAnsi" w:hAnsiTheme="minorHAnsi" w:cstheme="minorHAnsi"/>
          <w:b w:val="0"/>
          <w:bCs/>
          <w:color w:val="666666"/>
          <w:sz w:val="22"/>
          <w:szCs w:val="22"/>
          <w:shd w:val="clear" w:color="auto" w:fill="FFFFFF"/>
        </w:rPr>
        <w:t>If you choose Load (Server) select the command from the Load Macro popup window.  Then click OK</w:t>
      </w:r>
    </w:p>
    <w:p w14:paraId="3CE715EA" w14:textId="77777777" w:rsidR="00FA3358" w:rsidRPr="00590D8C" w:rsidRDefault="00FA3358" w:rsidP="00590D8C">
      <w:pPr>
        <w:pStyle w:val="Heading1"/>
        <w:ind w:left="378"/>
        <w:rPr>
          <w:rFonts w:asciiTheme="minorHAnsi" w:hAnsiTheme="minorHAnsi" w:cstheme="minorHAnsi"/>
          <w:b w:val="0"/>
          <w:bCs/>
          <w:color w:val="666666"/>
          <w:sz w:val="22"/>
          <w:szCs w:val="22"/>
          <w:shd w:val="clear" w:color="auto" w:fill="FFFFFF"/>
        </w:rPr>
      </w:pPr>
    </w:p>
    <w:p w14:paraId="41610730" w14:textId="0F81AB9F" w:rsidR="00590D8C" w:rsidRPr="00590D8C" w:rsidRDefault="00FA3358" w:rsidP="00AB3F10">
      <w:pPr>
        <w:pStyle w:val="Heading1"/>
        <w:numPr>
          <w:ilvl w:val="0"/>
          <w:numId w:val="42"/>
        </w:numPr>
        <w:rPr>
          <w:rFonts w:asciiTheme="minorHAnsi" w:hAnsiTheme="minorHAnsi" w:cstheme="minorHAnsi"/>
          <w:b w:val="0"/>
          <w:bCs/>
          <w:color w:val="666666"/>
          <w:sz w:val="22"/>
          <w:szCs w:val="22"/>
          <w:shd w:val="clear" w:color="auto" w:fill="FFFFFF"/>
        </w:rPr>
      </w:pPr>
      <w:r>
        <w:rPr>
          <w:rFonts w:asciiTheme="minorHAnsi" w:hAnsiTheme="minorHAnsi" w:cstheme="minorHAnsi"/>
          <w:b w:val="0"/>
          <w:bCs/>
          <w:color w:val="666666"/>
          <w:sz w:val="22"/>
          <w:szCs w:val="22"/>
          <w:shd w:val="clear" w:color="auto" w:fill="FFFFFF"/>
        </w:rPr>
        <w:t>Click</w:t>
      </w:r>
      <w:r w:rsidR="00590D8C" w:rsidRPr="00590D8C">
        <w:rPr>
          <w:rFonts w:asciiTheme="minorHAnsi" w:hAnsiTheme="minorHAnsi" w:cstheme="minorHAnsi"/>
          <w:b w:val="0"/>
          <w:bCs/>
          <w:color w:val="666666"/>
          <w:sz w:val="22"/>
          <w:szCs w:val="22"/>
          <w:shd w:val="clear" w:color="auto" w:fill="FFFFFF"/>
        </w:rPr>
        <w:t xml:space="preserve"> the Command input tab. If the Choose Command Type dialog box appears, choose the Cancel button to close it.</w:t>
      </w:r>
    </w:p>
    <w:p w14:paraId="425DA15E" w14:textId="32A363F5" w:rsidR="00590D8C" w:rsidRPr="00590D8C" w:rsidRDefault="00590D8C" w:rsidP="00AB3F10">
      <w:pPr>
        <w:pStyle w:val="Heading1"/>
        <w:numPr>
          <w:ilvl w:val="0"/>
          <w:numId w:val="42"/>
        </w:numPr>
        <w:rPr>
          <w:rFonts w:asciiTheme="minorHAnsi" w:hAnsiTheme="minorHAnsi" w:cstheme="minorHAnsi"/>
          <w:b w:val="0"/>
          <w:bCs/>
          <w:color w:val="666666"/>
          <w:sz w:val="22"/>
          <w:szCs w:val="22"/>
          <w:shd w:val="clear" w:color="auto" w:fill="FFFFFF"/>
        </w:rPr>
      </w:pPr>
      <w:r w:rsidRPr="00590D8C">
        <w:rPr>
          <w:rFonts w:asciiTheme="minorHAnsi" w:hAnsiTheme="minorHAnsi" w:cstheme="minorHAnsi"/>
          <w:b w:val="0"/>
          <w:bCs/>
          <w:color w:val="666666"/>
          <w:sz w:val="22"/>
          <w:szCs w:val="22"/>
          <w:shd w:val="clear" w:color="auto" w:fill="FFFFFF"/>
        </w:rPr>
        <w:t>File | Load (Server).</w:t>
      </w:r>
    </w:p>
    <w:p w14:paraId="1D046054" w14:textId="07B7CA73" w:rsidR="00590D8C" w:rsidRPr="00590D8C" w:rsidRDefault="00590D8C" w:rsidP="00AB3F10">
      <w:pPr>
        <w:pStyle w:val="Heading1"/>
        <w:numPr>
          <w:ilvl w:val="0"/>
          <w:numId w:val="42"/>
        </w:numPr>
        <w:rPr>
          <w:rFonts w:asciiTheme="minorHAnsi" w:hAnsiTheme="minorHAnsi" w:cstheme="minorHAnsi"/>
          <w:b w:val="0"/>
          <w:bCs/>
          <w:color w:val="666666"/>
          <w:sz w:val="22"/>
          <w:szCs w:val="22"/>
          <w:shd w:val="clear" w:color="auto" w:fill="FFFFFF"/>
        </w:rPr>
      </w:pPr>
      <w:r w:rsidRPr="00590D8C">
        <w:rPr>
          <w:rFonts w:asciiTheme="minorHAnsi" w:hAnsiTheme="minorHAnsi" w:cstheme="minorHAnsi"/>
          <w:b w:val="0"/>
          <w:bCs/>
          <w:color w:val="666666"/>
          <w:sz w:val="22"/>
          <w:szCs w:val="22"/>
          <w:shd w:val="clear" w:color="auto" w:fill="FFFFFF"/>
        </w:rPr>
        <w:t xml:space="preserve">In the Load Macro dialog box, </w:t>
      </w:r>
      <w:r w:rsidR="00FA3358">
        <w:rPr>
          <w:rFonts w:asciiTheme="minorHAnsi" w:hAnsiTheme="minorHAnsi" w:cstheme="minorHAnsi"/>
          <w:b w:val="0"/>
          <w:bCs/>
          <w:color w:val="666666"/>
          <w:sz w:val="22"/>
          <w:szCs w:val="22"/>
          <w:shd w:val="clear" w:color="auto" w:fill="FFFFFF"/>
        </w:rPr>
        <w:t>find</w:t>
      </w:r>
      <w:r w:rsidRPr="00590D8C">
        <w:rPr>
          <w:rFonts w:asciiTheme="minorHAnsi" w:hAnsiTheme="minorHAnsi" w:cstheme="minorHAnsi"/>
          <w:b w:val="0"/>
          <w:bCs/>
          <w:color w:val="666666"/>
          <w:sz w:val="22"/>
          <w:szCs w:val="22"/>
          <w:shd w:val="clear" w:color="auto" w:fill="FFFFFF"/>
        </w:rPr>
        <w:t xml:space="preserve"> the file.</w:t>
      </w:r>
    </w:p>
    <w:p w14:paraId="4BF02D70" w14:textId="51532768" w:rsidR="00590D8C" w:rsidRPr="00590D8C" w:rsidRDefault="00590D8C" w:rsidP="00AB3F10">
      <w:pPr>
        <w:pStyle w:val="Heading1"/>
        <w:numPr>
          <w:ilvl w:val="0"/>
          <w:numId w:val="42"/>
        </w:numPr>
        <w:rPr>
          <w:rFonts w:asciiTheme="minorHAnsi" w:hAnsiTheme="minorHAnsi" w:cstheme="minorHAnsi"/>
          <w:b w:val="0"/>
          <w:bCs/>
          <w:color w:val="666666"/>
          <w:sz w:val="22"/>
          <w:szCs w:val="22"/>
          <w:shd w:val="clear" w:color="auto" w:fill="FFFFFF"/>
        </w:rPr>
      </w:pPr>
      <w:r w:rsidRPr="00590D8C">
        <w:rPr>
          <w:rFonts w:asciiTheme="minorHAnsi" w:hAnsiTheme="minorHAnsi" w:cstheme="minorHAnsi"/>
          <w:b w:val="0"/>
          <w:bCs/>
          <w:color w:val="666666"/>
          <w:sz w:val="22"/>
          <w:szCs w:val="22"/>
          <w:shd w:val="clear" w:color="auto" w:fill="FFFFFF"/>
        </w:rPr>
        <w:t xml:space="preserve">Select the </w:t>
      </w:r>
      <w:r w:rsidR="00CE0687">
        <w:rPr>
          <w:rFonts w:asciiTheme="minorHAnsi" w:hAnsiTheme="minorHAnsi" w:cstheme="minorHAnsi"/>
          <w:b w:val="0"/>
          <w:bCs/>
          <w:color w:val="666666"/>
          <w:sz w:val="22"/>
          <w:szCs w:val="22"/>
          <w:shd w:val="clear" w:color="auto" w:fill="FFFFFF"/>
        </w:rPr>
        <w:t xml:space="preserve">desired </w:t>
      </w:r>
      <w:r w:rsidRPr="00590D8C">
        <w:rPr>
          <w:rFonts w:asciiTheme="minorHAnsi" w:hAnsiTheme="minorHAnsi" w:cstheme="minorHAnsi"/>
          <w:b w:val="0"/>
          <w:bCs/>
          <w:color w:val="666666"/>
          <w:sz w:val="22"/>
          <w:szCs w:val="22"/>
          <w:shd w:val="clear" w:color="auto" w:fill="FFFFFF"/>
        </w:rPr>
        <w:t xml:space="preserve">file and </w:t>
      </w:r>
      <w:r w:rsidR="00FA3358">
        <w:rPr>
          <w:rFonts w:asciiTheme="minorHAnsi" w:hAnsiTheme="minorHAnsi" w:cstheme="minorHAnsi"/>
          <w:b w:val="0"/>
          <w:bCs/>
          <w:color w:val="666666"/>
          <w:sz w:val="22"/>
          <w:szCs w:val="22"/>
          <w:shd w:val="clear" w:color="auto" w:fill="FFFFFF"/>
        </w:rPr>
        <w:t>click</w:t>
      </w:r>
      <w:r w:rsidRPr="00590D8C">
        <w:rPr>
          <w:rFonts w:asciiTheme="minorHAnsi" w:hAnsiTheme="minorHAnsi" w:cstheme="minorHAnsi"/>
          <w:b w:val="0"/>
          <w:bCs/>
          <w:color w:val="666666"/>
          <w:sz w:val="22"/>
          <w:szCs w:val="22"/>
          <w:shd w:val="clear" w:color="auto" w:fill="FFFFFF"/>
        </w:rPr>
        <w:t xml:space="preserve"> OK.</w:t>
      </w:r>
    </w:p>
    <w:p w14:paraId="580C00FF" w14:textId="5358D1CF" w:rsidR="00590D8C" w:rsidRDefault="00590D8C" w:rsidP="00AB3F10">
      <w:pPr>
        <w:pStyle w:val="Heading1"/>
        <w:numPr>
          <w:ilvl w:val="0"/>
          <w:numId w:val="42"/>
        </w:numPr>
        <w:rPr>
          <w:rFonts w:asciiTheme="minorHAnsi" w:hAnsiTheme="minorHAnsi" w:cstheme="minorHAnsi"/>
          <w:b w:val="0"/>
          <w:bCs/>
          <w:color w:val="666666"/>
          <w:sz w:val="22"/>
          <w:szCs w:val="22"/>
          <w:shd w:val="clear" w:color="auto" w:fill="FFFFFF"/>
        </w:rPr>
      </w:pPr>
      <w:r w:rsidRPr="00590D8C">
        <w:rPr>
          <w:rFonts w:asciiTheme="minorHAnsi" w:hAnsiTheme="minorHAnsi" w:cstheme="minorHAnsi"/>
          <w:b w:val="0"/>
          <w:bCs/>
          <w:color w:val="666666"/>
          <w:sz w:val="22"/>
          <w:szCs w:val="22"/>
          <w:shd w:val="clear" w:color="auto" w:fill="FFFFFF"/>
        </w:rPr>
        <w:t>Preview and process as usual.</w:t>
      </w:r>
    </w:p>
    <w:p w14:paraId="1175E43E" w14:textId="77777777" w:rsidR="006131CA" w:rsidRDefault="006131CA" w:rsidP="006131CA">
      <w:pPr>
        <w:pStyle w:val="Heading1"/>
        <w:ind w:left="1098"/>
        <w:rPr>
          <w:rFonts w:asciiTheme="minorHAnsi" w:hAnsiTheme="minorHAnsi" w:cstheme="minorHAnsi"/>
          <w:b w:val="0"/>
          <w:bCs/>
          <w:color w:val="666666"/>
          <w:sz w:val="22"/>
          <w:szCs w:val="22"/>
          <w:shd w:val="clear" w:color="auto" w:fill="FFFFFF"/>
        </w:rPr>
      </w:pPr>
    </w:p>
    <w:p w14:paraId="63399481" w14:textId="645D592A" w:rsidR="00AB3F10" w:rsidRDefault="006131CA" w:rsidP="006131CA">
      <w:pPr>
        <w:pStyle w:val="Heading1"/>
        <w:ind w:left="360"/>
        <w:rPr>
          <w:rFonts w:asciiTheme="minorHAnsi" w:hAnsiTheme="minorHAnsi" w:cstheme="minorHAnsi"/>
          <w:b w:val="0"/>
          <w:bCs/>
          <w:color w:val="666666"/>
          <w:sz w:val="22"/>
          <w:szCs w:val="22"/>
          <w:shd w:val="clear" w:color="auto" w:fill="FFFFFF"/>
        </w:rPr>
      </w:pPr>
      <w:r>
        <w:rPr>
          <w:noProof/>
        </w:rPr>
        <w:lastRenderedPageBreak/>
        <w:drawing>
          <wp:inline distT="0" distB="0" distL="0" distR="0" wp14:anchorId="6C329FA2" wp14:editId="668BC88F">
            <wp:extent cx="5190477" cy="2752381"/>
            <wp:effectExtent l="0" t="0" r="0" b="0"/>
            <wp:docPr id="2" name="Picture 2" descr="Mac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5190477" cy="2752381"/>
                    </a:xfrm>
                    <a:prstGeom prst="rect">
                      <a:avLst/>
                    </a:prstGeom>
                  </pic:spPr>
                </pic:pic>
              </a:graphicData>
            </a:graphic>
          </wp:inline>
        </w:drawing>
      </w:r>
    </w:p>
    <w:p w14:paraId="1AFB6BD3" w14:textId="15785740" w:rsidR="004A154E" w:rsidRPr="00590D8C" w:rsidRDefault="00B02E39" w:rsidP="003D0C5A">
      <w:pPr>
        <w:pStyle w:val="Heading1"/>
        <w:ind w:left="360"/>
        <w:rPr>
          <w:rFonts w:asciiTheme="minorHAnsi" w:hAnsiTheme="minorHAnsi" w:cstheme="minorHAnsi"/>
          <w:b w:val="0"/>
          <w:bCs/>
          <w:color w:val="666666"/>
          <w:sz w:val="22"/>
          <w:szCs w:val="22"/>
          <w:shd w:val="clear" w:color="auto" w:fill="FFFFFF"/>
        </w:rPr>
      </w:pPr>
      <w:r>
        <w:rPr>
          <w:rFonts w:asciiTheme="minorHAnsi" w:hAnsiTheme="minorHAnsi" w:cstheme="minorHAnsi"/>
          <w:b w:val="0"/>
          <w:bCs/>
          <w:color w:val="666666"/>
          <w:sz w:val="22"/>
          <w:szCs w:val="22"/>
          <w:shd w:val="clear" w:color="auto" w:fill="FFFFFF"/>
        </w:rPr>
        <w:t xml:space="preserve">     </w:t>
      </w:r>
      <w:r w:rsidR="004C4E05">
        <w:rPr>
          <w:rFonts w:asciiTheme="minorHAnsi" w:hAnsiTheme="minorHAnsi" w:cstheme="minorHAnsi"/>
          <w:b w:val="0"/>
          <w:bCs/>
          <w:color w:val="666666"/>
          <w:sz w:val="22"/>
          <w:szCs w:val="22"/>
          <w:shd w:val="clear" w:color="auto" w:fill="FFFFFF"/>
        </w:rPr>
        <w:t xml:space="preserve">     </w:t>
      </w:r>
      <w:r>
        <w:rPr>
          <w:rFonts w:asciiTheme="minorHAnsi" w:hAnsiTheme="minorHAnsi" w:cstheme="minorHAnsi"/>
          <w:b w:val="0"/>
          <w:bCs/>
          <w:color w:val="666666"/>
          <w:sz w:val="22"/>
          <w:szCs w:val="22"/>
          <w:shd w:val="clear" w:color="auto" w:fill="FFFFFF"/>
        </w:rPr>
        <w:t xml:space="preserve">  </w:t>
      </w:r>
      <w:r w:rsidR="004C4E05">
        <w:rPr>
          <w:rFonts w:asciiTheme="minorHAnsi" w:hAnsiTheme="minorHAnsi" w:cstheme="minorHAnsi"/>
          <w:b w:val="0"/>
          <w:bCs/>
          <w:color w:val="666666"/>
          <w:sz w:val="22"/>
          <w:szCs w:val="22"/>
          <w:shd w:val="clear" w:color="auto" w:fill="FFFFFF"/>
        </w:rPr>
        <w:t xml:space="preserve">             </w:t>
      </w:r>
      <w:r>
        <w:rPr>
          <w:rFonts w:asciiTheme="minorHAnsi" w:hAnsiTheme="minorHAnsi" w:cstheme="minorHAnsi"/>
          <w:b w:val="0"/>
          <w:bCs/>
          <w:color w:val="666666"/>
          <w:sz w:val="22"/>
          <w:szCs w:val="22"/>
          <w:shd w:val="clear" w:color="auto" w:fill="FFFFFF"/>
        </w:rPr>
        <w:t xml:space="preserve">      </w:t>
      </w:r>
    </w:p>
    <w:p w14:paraId="5F8F1246" w14:textId="77777777" w:rsidR="00590D8C" w:rsidRPr="00590D8C" w:rsidRDefault="00590D8C" w:rsidP="00590D8C">
      <w:pPr>
        <w:pStyle w:val="Heading1"/>
        <w:ind w:left="378"/>
        <w:rPr>
          <w:rFonts w:asciiTheme="minorHAnsi" w:hAnsiTheme="minorHAnsi" w:cstheme="minorHAnsi"/>
          <w:b w:val="0"/>
          <w:bCs/>
          <w:color w:val="666666"/>
          <w:sz w:val="22"/>
          <w:szCs w:val="22"/>
          <w:shd w:val="clear" w:color="auto" w:fill="FFFFFF"/>
        </w:rPr>
      </w:pPr>
    </w:p>
    <w:p w14:paraId="7F804869" w14:textId="7CE9CA2E" w:rsidR="009521F7" w:rsidRDefault="00590D8C" w:rsidP="003D0C5A">
      <w:pPr>
        <w:pStyle w:val="Heading1"/>
        <w:ind w:left="378"/>
        <w:rPr>
          <w:rFonts w:asciiTheme="minorHAnsi" w:hAnsiTheme="minorHAnsi" w:cstheme="minorHAnsi"/>
          <w:b w:val="0"/>
          <w:bCs/>
          <w:color w:val="666666"/>
          <w:sz w:val="22"/>
          <w:szCs w:val="22"/>
          <w:shd w:val="clear" w:color="auto" w:fill="FFFFFF"/>
        </w:rPr>
      </w:pPr>
      <w:r w:rsidRPr="00590D8C">
        <w:rPr>
          <w:rFonts w:asciiTheme="minorHAnsi" w:hAnsiTheme="minorHAnsi" w:cstheme="minorHAnsi"/>
          <w:b w:val="0"/>
          <w:bCs/>
          <w:color w:val="666666"/>
          <w:sz w:val="22"/>
          <w:szCs w:val="22"/>
          <w:shd w:val="clear" w:color="auto" w:fill="FFFFFF"/>
        </w:rPr>
        <w:t xml:space="preserve">  To remove saved change commands, please contact Innovative Customer Support.</w:t>
      </w:r>
    </w:p>
    <w:p w14:paraId="1AD21F0A" w14:textId="77777777" w:rsidR="00074650" w:rsidRDefault="00074650" w:rsidP="003D0C5A">
      <w:pPr>
        <w:pStyle w:val="Heading1"/>
        <w:ind w:left="378"/>
        <w:rPr>
          <w:rFonts w:asciiTheme="minorHAnsi" w:hAnsiTheme="minorHAnsi" w:cstheme="minorHAnsi"/>
          <w:b w:val="0"/>
          <w:bCs/>
          <w:color w:val="666666"/>
          <w:sz w:val="22"/>
          <w:szCs w:val="22"/>
          <w:shd w:val="clear" w:color="auto" w:fill="FFFFFF"/>
        </w:rPr>
      </w:pPr>
    </w:p>
    <w:p w14:paraId="09FD88EB" w14:textId="51C9EC8C" w:rsidR="00074650" w:rsidRDefault="00074650" w:rsidP="00074650">
      <w:pPr>
        <w:pStyle w:val="Heading1"/>
        <w:ind w:left="378"/>
        <w:rPr>
          <w:rFonts w:ascii="Segoe UI" w:eastAsia="Segoe UI Historic" w:hAnsi="Segoe UI" w:cs="Segoe UI"/>
          <w:b w:val="0"/>
          <w:color w:val="DFC797" w:themeColor="accent4" w:themeTint="66"/>
          <w:kern w:val="24"/>
          <w:sz w:val="16"/>
          <w:szCs w:val="16"/>
        </w:rPr>
      </w:pPr>
    </w:p>
    <w:p w14:paraId="4A84895B" w14:textId="77777777" w:rsidR="00074650" w:rsidRDefault="00074650" w:rsidP="00074650">
      <w:pPr>
        <w:pStyle w:val="Heading1"/>
        <w:ind w:left="378"/>
        <w:rPr>
          <w:rFonts w:ascii="Segoe UI" w:eastAsia="Segoe UI Historic" w:hAnsi="Segoe UI" w:cs="Segoe UI"/>
          <w:b w:val="0"/>
          <w:color w:val="DFC797" w:themeColor="accent4" w:themeTint="66"/>
          <w:kern w:val="24"/>
          <w:sz w:val="16"/>
          <w:szCs w:val="16"/>
        </w:rPr>
      </w:pPr>
    </w:p>
    <w:p w14:paraId="7B1403D2" w14:textId="77777777" w:rsidR="00074650" w:rsidRDefault="00074650" w:rsidP="00074650">
      <w:pPr>
        <w:pStyle w:val="Heading1"/>
        <w:ind w:left="378"/>
        <w:rPr>
          <w:rFonts w:ascii="Segoe UI" w:eastAsia="Segoe UI Historic" w:hAnsi="Segoe UI" w:cs="Segoe UI"/>
          <w:b w:val="0"/>
          <w:color w:val="DFC797" w:themeColor="accent4" w:themeTint="66"/>
          <w:kern w:val="24"/>
          <w:sz w:val="16"/>
          <w:szCs w:val="16"/>
        </w:rPr>
      </w:pPr>
    </w:p>
    <w:p w14:paraId="49E381A1" w14:textId="77777777" w:rsidR="00074650" w:rsidRDefault="00074650" w:rsidP="00074650">
      <w:pPr>
        <w:pStyle w:val="Heading1"/>
        <w:ind w:left="378"/>
        <w:rPr>
          <w:rFonts w:ascii="Segoe UI" w:eastAsia="Segoe UI Historic" w:hAnsi="Segoe UI" w:cs="Segoe UI"/>
          <w:b w:val="0"/>
          <w:color w:val="DFC797" w:themeColor="accent4" w:themeTint="66"/>
          <w:kern w:val="24"/>
          <w:sz w:val="16"/>
          <w:szCs w:val="16"/>
        </w:rPr>
      </w:pPr>
    </w:p>
    <w:p w14:paraId="37F0DE85" w14:textId="77777777" w:rsidR="00074650" w:rsidRDefault="00074650" w:rsidP="00074650">
      <w:pPr>
        <w:pStyle w:val="Heading1"/>
        <w:ind w:left="378"/>
        <w:rPr>
          <w:rFonts w:ascii="Segoe UI" w:eastAsia="Segoe UI Historic" w:hAnsi="Segoe UI" w:cs="Segoe UI"/>
          <w:b w:val="0"/>
          <w:color w:val="DFC797" w:themeColor="accent4" w:themeTint="66"/>
          <w:kern w:val="24"/>
          <w:sz w:val="16"/>
          <w:szCs w:val="16"/>
        </w:rPr>
      </w:pPr>
    </w:p>
    <w:p w14:paraId="10A53BCA" w14:textId="77777777" w:rsidR="00074650" w:rsidRDefault="00074650" w:rsidP="00074650"/>
    <w:p w14:paraId="2DF37D24" w14:textId="77777777" w:rsidR="00074650" w:rsidRDefault="00074650" w:rsidP="00074650"/>
    <w:p w14:paraId="7B4E9489" w14:textId="514D644E" w:rsidR="00074650" w:rsidRDefault="00074650" w:rsidP="00074650">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B64B06">
        <w:t>2</w:t>
      </w:r>
      <w:r>
        <w:t>, Innovative Interfaces, Inc.</w:t>
      </w:r>
    </w:p>
    <w:p w14:paraId="2E9576C6" w14:textId="77777777" w:rsidR="00074650" w:rsidRPr="003D0C5A" w:rsidRDefault="00074650" w:rsidP="00074650">
      <w:pPr>
        <w:pStyle w:val="Heading1"/>
        <w:ind w:left="378"/>
        <w:rPr>
          <w:rStyle w:val="Heading3Char"/>
          <w:rFonts w:cstheme="minorHAnsi"/>
          <w:bCs/>
          <w:color w:val="666666"/>
          <w:szCs w:val="22"/>
          <w:shd w:val="clear" w:color="auto" w:fill="FFFFFF"/>
        </w:rPr>
      </w:pPr>
    </w:p>
    <w:sectPr w:rsidR="00074650" w:rsidRPr="003D0C5A" w:rsidSect="002F0BFD">
      <w:footerReference w:type="default" r:id="rId17"/>
      <w:headerReference w:type="first" r:id="rId18"/>
      <w:footerReference w:type="first" r:id="rId19"/>
      <w:pgSz w:w="12240" w:h="15840" w:code="1"/>
      <w:pgMar w:top="950" w:right="1440" w:bottom="864" w:left="1440" w:header="576"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5DBA" w14:textId="77777777" w:rsidR="00D47FE1" w:rsidRDefault="00D47FE1" w:rsidP="0068194B">
      <w:r>
        <w:separator/>
      </w:r>
    </w:p>
    <w:p w14:paraId="3E5C6E8E" w14:textId="77777777" w:rsidR="00D47FE1" w:rsidRDefault="00D47FE1"/>
    <w:p w14:paraId="7B0A0A16" w14:textId="77777777" w:rsidR="00D47FE1" w:rsidRDefault="00D47FE1"/>
  </w:endnote>
  <w:endnote w:type="continuationSeparator" w:id="0">
    <w:p w14:paraId="5269C9EB" w14:textId="77777777" w:rsidR="00D47FE1" w:rsidRDefault="00D47FE1" w:rsidP="0068194B">
      <w:r>
        <w:continuationSeparator/>
      </w:r>
    </w:p>
    <w:p w14:paraId="3F7414A3" w14:textId="77777777" w:rsidR="00D47FE1" w:rsidRDefault="00D47FE1"/>
    <w:p w14:paraId="63488A01" w14:textId="77777777" w:rsidR="00D47FE1" w:rsidRDefault="00D47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7E333439"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00F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00F5">
              <w:rPr>
                <w:b/>
                <w:bCs/>
                <w:noProof/>
              </w:rPr>
              <w:t>4</w:t>
            </w:r>
            <w:r>
              <w:rPr>
                <w:b/>
                <w:bCs/>
                <w:sz w:val="24"/>
                <w:szCs w:val="24"/>
              </w:rPr>
              <w:fldChar w:fldCharType="end"/>
            </w:r>
          </w:p>
        </w:sdtContent>
      </w:sdt>
    </w:sdtContent>
  </w:sdt>
  <w:p w14:paraId="0D67689E" w14:textId="48F46406" w:rsidR="004B6A9F" w:rsidRPr="0087588A" w:rsidRDefault="00B64B06" w:rsidP="00074650">
    <w:pPr>
      <w:pStyle w:val="Footer"/>
    </w:pPr>
    <w:r>
      <w:rPr>
        <w:noProof/>
      </w:rPr>
      <w:drawing>
        <wp:inline distT="0" distB="0" distL="0" distR="0" wp14:anchorId="1A0F9575" wp14:editId="1ABB8A81">
          <wp:extent cx="1124712" cy="320040"/>
          <wp:effectExtent l="0" t="0" r="0" b="381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712" cy="320040"/>
                  </a:xfrm>
                  <a:prstGeom prst="rect">
                    <a:avLst/>
                  </a:prstGeom>
                  <a:noFill/>
                  <a:ln>
                    <a:noFill/>
                  </a:ln>
                </pic:spPr>
              </pic:pic>
            </a:graphicData>
          </a:graphic>
        </wp:inline>
      </w:drawing>
    </w:r>
    <w:r>
      <w:rPr>
        <w:rFonts w:cs="Calibri"/>
        <w:color w:val="000000"/>
        <w:shd w:val="clear" w:color="auto" w:fill="FFFFFF"/>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3F21" w14:textId="77777777" w:rsidR="00256302" w:rsidRPr="00FF63CE" w:rsidRDefault="00256302" w:rsidP="00256302">
    <w:pPr>
      <w:pStyle w:val="Footer"/>
      <w:tabs>
        <w:tab w:val="right" w:pos="9356"/>
      </w:tabs>
      <w:rPr>
        <w:sz w:val="16"/>
        <w:szCs w:val="16"/>
      </w:rPr>
    </w:pPr>
  </w:p>
  <w:p w14:paraId="0C01A1F1" w14:textId="77777777" w:rsidR="00256302" w:rsidRPr="000F0F91" w:rsidRDefault="008904F3"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F500F5">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F500F5">
              <w:rPr>
                <w:bCs/>
                <w:iCs/>
                <w:noProof/>
                <w:sz w:val="20"/>
                <w:szCs w:val="20"/>
              </w:rPr>
              <w:t>4</w:t>
            </w:r>
            <w:r w:rsidR="00256302" w:rsidRPr="000F0F91">
              <w:rPr>
                <w:bCs/>
                <w:iCs/>
                <w:sz w:val="20"/>
                <w:szCs w:val="20"/>
              </w:rPr>
              <w:fldChar w:fldCharType="end"/>
            </w:r>
          </w:sdtContent>
        </w:sdt>
      </w:sdtContent>
    </w:sdt>
  </w:p>
  <w:p w14:paraId="35AE62EF" w14:textId="77777777" w:rsidR="00256302" w:rsidRDefault="00256302" w:rsidP="00256302">
    <w:pPr>
      <w:pStyle w:val="Footer"/>
      <w:jc w:val="left"/>
    </w:pPr>
  </w:p>
  <w:p w14:paraId="7E163021" w14:textId="777ED631" w:rsidR="0087588A" w:rsidRPr="00256302" w:rsidRDefault="00B64B06" w:rsidP="00256302">
    <w:pPr>
      <w:pStyle w:val="Footer"/>
    </w:pPr>
    <w:r>
      <w:rPr>
        <w:noProof/>
      </w:rPr>
      <w:drawing>
        <wp:inline distT="0" distB="0" distL="0" distR="0" wp14:anchorId="5B3F8926" wp14:editId="5EDE8C5C">
          <wp:extent cx="1124712" cy="320040"/>
          <wp:effectExtent l="0" t="0" r="0" b="381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712" cy="320040"/>
                  </a:xfrm>
                  <a:prstGeom prst="rect">
                    <a:avLst/>
                  </a:prstGeom>
                  <a:noFill/>
                  <a:ln>
                    <a:noFill/>
                  </a:ln>
                </pic:spPr>
              </pic:pic>
            </a:graphicData>
          </a:graphic>
        </wp:inline>
      </w:drawing>
    </w:r>
    <w:r>
      <w:rPr>
        <w:rFonts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AD2A" w14:textId="77777777" w:rsidR="00D47FE1" w:rsidRDefault="00D47FE1" w:rsidP="0068194B">
      <w:r>
        <w:separator/>
      </w:r>
    </w:p>
    <w:p w14:paraId="1A91E945" w14:textId="77777777" w:rsidR="00D47FE1" w:rsidRDefault="00D47FE1"/>
    <w:p w14:paraId="6AAEBAB4" w14:textId="77777777" w:rsidR="00D47FE1" w:rsidRDefault="00D47FE1"/>
  </w:footnote>
  <w:footnote w:type="continuationSeparator" w:id="0">
    <w:p w14:paraId="6F46A1B7" w14:textId="77777777" w:rsidR="00D47FE1" w:rsidRDefault="00D47FE1" w:rsidP="0068194B">
      <w:r>
        <w:continuationSeparator/>
      </w:r>
    </w:p>
    <w:p w14:paraId="03B6EF88" w14:textId="77777777" w:rsidR="00D47FE1" w:rsidRDefault="00D47FE1"/>
    <w:p w14:paraId="1C0FE63C" w14:textId="77777777" w:rsidR="00D47FE1" w:rsidRDefault="00D47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C7DF" w14:textId="77777777" w:rsidR="0087588A" w:rsidRDefault="006565D3" w:rsidP="00024EA2">
    <w:pPr>
      <w:pStyle w:val="Header"/>
      <w:ind w:left="1440" w:firstLine="720"/>
    </w:pPr>
    <w:r w:rsidRPr="006565D3">
      <w:rPr>
        <w:noProof/>
        <w:lang w:bidi="he-IL"/>
      </w:rPr>
      <w:drawing>
        <wp:inline distT="0" distB="0" distL="0" distR="0" wp14:anchorId="31872BEB" wp14:editId="08206C11">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9" w15:restartNumberingAfterBreak="0">
    <w:nsid w:val="FFFFFF89"/>
    <w:multiLevelType w:val="singleLevel"/>
    <w:tmpl w:val="4366F7BC"/>
    <w:lvl w:ilvl="0">
      <w:start w:val="1"/>
      <w:numFmt w:val="bullet"/>
      <w:pStyle w:val="ListBullet"/>
      <w:lvlText w:val=""/>
      <w:lvlJc w:val="left"/>
      <w:pPr>
        <w:ind w:left="360" w:hanging="360"/>
      </w:pPr>
      <w:rPr>
        <w:rFonts w:ascii="Symbol" w:hAnsi="Symbol" w:hint="default"/>
        <w:color w:val="FAA21B"/>
      </w:rPr>
    </w:lvl>
  </w:abstractNum>
  <w:abstractNum w:abstractNumId="10" w15:restartNumberingAfterBreak="0">
    <w:nsid w:val="10D913E8"/>
    <w:multiLevelType w:val="hybridMultilevel"/>
    <w:tmpl w:val="AF946F94"/>
    <w:lvl w:ilvl="0" w:tplc="D1DC86B6">
      <w:start w:val="1"/>
      <w:numFmt w:val="bullet"/>
      <w:lvlText w:val=""/>
      <w:lvlJc w:val="left"/>
      <w:pPr>
        <w:ind w:left="1080"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F72FE"/>
    <w:multiLevelType w:val="hybridMultilevel"/>
    <w:tmpl w:val="8C180D0E"/>
    <w:lvl w:ilvl="0" w:tplc="05E2F966">
      <w:start w:val="1"/>
      <w:numFmt w:val="bullet"/>
      <w:lvlText w:val=""/>
      <w:lvlJc w:val="left"/>
      <w:pPr>
        <w:ind w:left="1458"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7C57EE"/>
    <w:multiLevelType w:val="hybridMultilevel"/>
    <w:tmpl w:val="17045336"/>
    <w:lvl w:ilvl="0" w:tplc="DDF6A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1A72416D"/>
    <w:multiLevelType w:val="hybridMultilevel"/>
    <w:tmpl w:val="6D7EE99E"/>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6" w15:restartNumberingAfterBreak="0">
    <w:nsid w:val="1FF40A20"/>
    <w:multiLevelType w:val="multilevel"/>
    <w:tmpl w:val="3646940C"/>
    <w:lvl w:ilvl="0">
      <w:start w:val="1"/>
      <w:numFmt w:val="bullet"/>
      <w:lvlText w:val=""/>
      <w:lvlJc w:val="left"/>
      <w:pPr>
        <w:tabs>
          <w:tab w:val="num" w:pos="720"/>
        </w:tabs>
        <w:ind w:left="720" w:hanging="360"/>
      </w:pPr>
      <w:rPr>
        <w:rFonts w:ascii="Symbol" w:hAnsi="Symbol" w:hint="default"/>
        <w:color w:val="FAA21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07723A"/>
    <w:multiLevelType w:val="hybridMultilevel"/>
    <w:tmpl w:val="E82EE438"/>
    <w:lvl w:ilvl="0" w:tplc="05E2F966">
      <w:start w:val="1"/>
      <w:numFmt w:val="bullet"/>
      <w:lvlText w:val=""/>
      <w:lvlJc w:val="left"/>
      <w:pPr>
        <w:tabs>
          <w:tab w:val="num" w:pos="720"/>
        </w:tabs>
        <w:ind w:left="720" w:hanging="360"/>
      </w:pPr>
      <w:rPr>
        <w:rFonts w:ascii="Symbol" w:hAnsi="Symbol" w:hint="default"/>
        <w:color w:val="FAA21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7F2AF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301D30"/>
    <w:multiLevelType w:val="hybridMultilevel"/>
    <w:tmpl w:val="06A8C856"/>
    <w:lvl w:ilvl="0" w:tplc="05E2F966">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3A060A"/>
    <w:multiLevelType w:val="hybridMultilevel"/>
    <w:tmpl w:val="C0340C6A"/>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1" w15:restartNumberingAfterBreak="0">
    <w:nsid w:val="28864763"/>
    <w:multiLevelType w:val="hybridMultilevel"/>
    <w:tmpl w:val="B7DADE08"/>
    <w:lvl w:ilvl="0" w:tplc="D1DC86B6">
      <w:start w:val="1"/>
      <w:numFmt w:val="bullet"/>
      <w:lvlText w:val=""/>
      <w:lvlJc w:val="left"/>
      <w:pPr>
        <w:ind w:left="1098"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2" w15:restartNumberingAfterBreak="0">
    <w:nsid w:val="2CFC0B81"/>
    <w:multiLevelType w:val="multilevel"/>
    <w:tmpl w:val="EC9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676D21"/>
    <w:multiLevelType w:val="hybridMultilevel"/>
    <w:tmpl w:val="A93E2F78"/>
    <w:lvl w:ilvl="0" w:tplc="D1DC86B6">
      <w:start w:val="1"/>
      <w:numFmt w:val="bullet"/>
      <w:lvlText w:val=""/>
      <w:lvlJc w:val="left"/>
      <w:pPr>
        <w:ind w:left="1098"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4"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01E25A6"/>
    <w:multiLevelType w:val="hybridMultilevel"/>
    <w:tmpl w:val="F32EC0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A46094"/>
    <w:multiLevelType w:val="hybridMultilevel"/>
    <w:tmpl w:val="98ACA388"/>
    <w:lvl w:ilvl="0" w:tplc="D1DC86B6">
      <w:start w:val="1"/>
      <w:numFmt w:val="bullet"/>
      <w:lvlText w:val=""/>
      <w:lvlJc w:val="left"/>
      <w:pPr>
        <w:ind w:left="720"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0427F8"/>
    <w:multiLevelType w:val="hybridMultilevel"/>
    <w:tmpl w:val="3DF42AA0"/>
    <w:lvl w:ilvl="0" w:tplc="32E00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C0120C"/>
    <w:multiLevelType w:val="multilevel"/>
    <w:tmpl w:val="2AF2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B16BC9"/>
    <w:multiLevelType w:val="hybridMultilevel"/>
    <w:tmpl w:val="E9DE72AA"/>
    <w:lvl w:ilvl="0" w:tplc="40242D6C">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1ED3CFF"/>
    <w:multiLevelType w:val="hybridMultilevel"/>
    <w:tmpl w:val="AA60D1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F614DE"/>
    <w:multiLevelType w:val="hybridMultilevel"/>
    <w:tmpl w:val="82881D26"/>
    <w:lvl w:ilvl="0" w:tplc="BF467770">
      <w:start w:val="1"/>
      <w:numFmt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A98557F"/>
    <w:multiLevelType w:val="hybridMultilevel"/>
    <w:tmpl w:val="5998B4F4"/>
    <w:lvl w:ilvl="0" w:tplc="05E2F966">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726DD"/>
    <w:multiLevelType w:val="hybridMultilevel"/>
    <w:tmpl w:val="1D76B924"/>
    <w:lvl w:ilvl="0" w:tplc="46245A4A">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03463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4B4A39"/>
    <w:multiLevelType w:val="hybridMultilevel"/>
    <w:tmpl w:val="862A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E0ADF"/>
    <w:multiLevelType w:val="hybridMultilevel"/>
    <w:tmpl w:val="BF98BFD0"/>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754A3D"/>
    <w:multiLevelType w:val="hybridMultilevel"/>
    <w:tmpl w:val="7BEEBD88"/>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4"/>
  </w:num>
  <w:num w:numId="6">
    <w:abstractNumId w:val="3"/>
  </w:num>
  <w:num w:numId="7">
    <w:abstractNumId w:val="24"/>
  </w:num>
  <w:num w:numId="8">
    <w:abstractNumId w:val="2"/>
  </w:num>
  <w:num w:numId="9">
    <w:abstractNumId w:val="32"/>
  </w:num>
  <w:num w:numId="10">
    <w:abstractNumId w:val="5"/>
  </w:num>
  <w:num w:numId="11">
    <w:abstractNumId w:val="4"/>
  </w:num>
  <w:num w:numId="12">
    <w:abstractNumId w:val="1"/>
  </w:num>
  <w:num w:numId="13">
    <w:abstractNumId w:val="0"/>
  </w:num>
  <w:num w:numId="14">
    <w:abstractNumId w:val="11"/>
  </w:num>
  <w:num w:numId="15">
    <w:abstractNumId w:val="31"/>
  </w:num>
  <w:num w:numId="16">
    <w:abstractNumId w:val="28"/>
  </w:num>
  <w:num w:numId="17">
    <w:abstractNumId w:val="35"/>
  </w:num>
  <w:num w:numId="18">
    <w:abstractNumId w:val="34"/>
  </w:num>
  <w:num w:numId="19">
    <w:abstractNumId w:val="37"/>
  </w:num>
  <w:num w:numId="20">
    <w:abstractNumId w:val="15"/>
  </w:num>
  <w:num w:numId="21">
    <w:abstractNumId w:val="25"/>
  </w:num>
  <w:num w:numId="22">
    <w:abstractNumId w:val="40"/>
  </w:num>
  <w:num w:numId="23">
    <w:abstractNumId w:val="18"/>
  </w:num>
  <w:num w:numId="24">
    <w:abstractNumId w:val="12"/>
  </w:num>
  <w:num w:numId="25">
    <w:abstractNumId w:val="38"/>
  </w:num>
  <w:num w:numId="26">
    <w:abstractNumId w:val="22"/>
  </w:num>
  <w:num w:numId="27">
    <w:abstractNumId w:val="29"/>
  </w:num>
  <w:num w:numId="28">
    <w:abstractNumId w:val="16"/>
  </w:num>
  <w:num w:numId="29">
    <w:abstractNumId w:val="36"/>
  </w:num>
  <w:num w:numId="30">
    <w:abstractNumId w:val="30"/>
  </w:num>
  <w:num w:numId="31">
    <w:abstractNumId w:val="27"/>
  </w:num>
  <w:num w:numId="32">
    <w:abstractNumId w:val="13"/>
  </w:num>
  <w:num w:numId="33">
    <w:abstractNumId w:val="39"/>
  </w:num>
  <w:num w:numId="34">
    <w:abstractNumId w:val="20"/>
  </w:num>
  <w:num w:numId="35">
    <w:abstractNumId w:val="41"/>
  </w:num>
  <w:num w:numId="36">
    <w:abstractNumId w:val="33"/>
  </w:num>
  <w:num w:numId="37">
    <w:abstractNumId w:val="17"/>
  </w:num>
  <w:num w:numId="38">
    <w:abstractNumId w:val="19"/>
  </w:num>
  <w:num w:numId="39">
    <w:abstractNumId w:val="26"/>
  </w:num>
  <w:num w:numId="40">
    <w:abstractNumId w:val="10"/>
  </w:num>
  <w:num w:numId="41">
    <w:abstractNumId w:val="2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D53"/>
    <w:rsid w:val="000001EF"/>
    <w:rsid w:val="00007322"/>
    <w:rsid w:val="00007728"/>
    <w:rsid w:val="00011804"/>
    <w:rsid w:val="00024584"/>
    <w:rsid w:val="00024730"/>
    <w:rsid w:val="00024EA2"/>
    <w:rsid w:val="00044184"/>
    <w:rsid w:val="000453DC"/>
    <w:rsid w:val="00055E95"/>
    <w:rsid w:val="00057A91"/>
    <w:rsid w:val="0007021F"/>
    <w:rsid w:val="00074650"/>
    <w:rsid w:val="00092A27"/>
    <w:rsid w:val="00096822"/>
    <w:rsid w:val="000B27B0"/>
    <w:rsid w:val="000B2BA5"/>
    <w:rsid w:val="000B7B38"/>
    <w:rsid w:val="000F209E"/>
    <w:rsid w:val="000F2F8C"/>
    <w:rsid w:val="000F7353"/>
    <w:rsid w:val="0010006E"/>
    <w:rsid w:val="00101176"/>
    <w:rsid w:val="001045A8"/>
    <w:rsid w:val="001052CC"/>
    <w:rsid w:val="00114A91"/>
    <w:rsid w:val="00122FAC"/>
    <w:rsid w:val="001427E1"/>
    <w:rsid w:val="00155A9E"/>
    <w:rsid w:val="00163668"/>
    <w:rsid w:val="00163960"/>
    <w:rsid w:val="00171566"/>
    <w:rsid w:val="00174676"/>
    <w:rsid w:val="001755A8"/>
    <w:rsid w:val="00184014"/>
    <w:rsid w:val="00192008"/>
    <w:rsid w:val="0019247B"/>
    <w:rsid w:val="00193FB1"/>
    <w:rsid w:val="001C0E68"/>
    <w:rsid w:val="001C43E2"/>
    <w:rsid w:val="001C4B6F"/>
    <w:rsid w:val="001D0BF1"/>
    <w:rsid w:val="001E02B5"/>
    <w:rsid w:val="001E3120"/>
    <w:rsid w:val="001E7E0C"/>
    <w:rsid w:val="001F0BB0"/>
    <w:rsid w:val="001F4E6D"/>
    <w:rsid w:val="001F6140"/>
    <w:rsid w:val="001F6C5B"/>
    <w:rsid w:val="00203573"/>
    <w:rsid w:val="002054DA"/>
    <w:rsid w:val="0020597D"/>
    <w:rsid w:val="00211F63"/>
    <w:rsid w:val="00213B4C"/>
    <w:rsid w:val="0021568C"/>
    <w:rsid w:val="002253B0"/>
    <w:rsid w:val="00236D54"/>
    <w:rsid w:val="00241D8C"/>
    <w:rsid w:val="00241FDB"/>
    <w:rsid w:val="0024720C"/>
    <w:rsid w:val="00256302"/>
    <w:rsid w:val="002617AE"/>
    <w:rsid w:val="002638D0"/>
    <w:rsid w:val="002647D3"/>
    <w:rsid w:val="00275EAE"/>
    <w:rsid w:val="00280AE1"/>
    <w:rsid w:val="00294998"/>
    <w:rsid w:val="00296453"/>
    <w:rsid w:val="00297F18"/>
    <w:rsid w:val="002A1945"/>
    <w:rsid w:val="002B2958"/>
    <w:rsid w:val="002B3FC8"/>
    <w:rsid w:val="002B59B8"/>
    <w:rsid w:val="002D23C5"/>
    <w:rsid w:val="002D6137"/>
    <w:rsid w:val="002E7E61"/>
    <w:rsid w:val="002F05E5"/>
    <w:rsid w:val="002F0BFD"/>
    <w:rsid w:val="002F254D"/>
    <w:rsid w:val="002F30E4"/>
    <w:rsid w:val="00307140"/>
    <w:rsid w:val="00310C00"/>
    <w:rsid w:val="00316DFF"/>
    <w:rsid w:val="00325B57"/>
    <w:rsid w:val="0033555E"/>
    <w:rsid w:val="00336056"/>
    <w:rsid w:val="003544E1"/>
    <w:rsid w:val="00363CFB"/>
    <w:rsid w:val="00366398"/>
    <w:rsid w:val="00380DFF"/>
    <w:rsid w:val="00384097"/>
    <w:rsid w:val="003869C2"/>
    <w:rsid w:val="003A0632"/>
    <w:rsid w:val="003A6ADF"/>
    <w:rsid w:val="003B157A"/>
    <w:rsid w:val="003B5928"/>
    <w:rsid w:val="003D0C5A"/>
    <w:rsid w:val="003D380F"/>
    <w:rsid w:val="003E0CCD"/>
    <w:rsid w:val="003E160D"/>
    <w:rsid w:val="003E7110"/>
    <w:rsid w:val="003F1D5F"/>
    <w:rsid w:val="00405128"/>
    <w:rsid w:val="00406CFF"/>
    <w:rsid w:val="00416860"/>
    <w:rsid w:val="00416B25"/>
    <w:rsid w:val="00416D92"/>
    <w:rsid w:val="00420592"/>
    <w:rsid w:val="004319E0"/>
    <w:rsid w:val="00437E8C"/>
    <w:rsid w:val="00440225"/>
    <w:rsid w:val="004411F6"/>
    <w:rsid w:val="00464B97"/>
    <w:rsid w:val="004726BC"/>
    <w:rsid w:val="00474105"/>
    <w:rsid w:val="00480E6E"/>
    <w:rsid w:val="00486277"/>
    <w:rsid w:val="00494CF6"/>
    <w:rsid w:val="00495F8D"/>
    <w:rsid w:val="004A154E"/>
    <w:rsid w:val="004A1DAE"/>
    <w:rsid w:val="004A1FAE"/>
    <w:rsid w:val="004A32FF"/>
    <w:rsid w:val="004A5692"/>
    <w:rsid w:val="004B06EB"/>
    <w:rsid w:val="004B2B5B"/>
    <w:rsid w:val="004B6A9F"/>
    <w:rsid w:val="004B6AD0"/>
    <w:rsid w:val="004C2D5D"/>
    <w:rsid w:val="004C33E1"/>
    <w:rsid w:val="004C4E05"/>
    <w:rsid w:val="004E01EB"/>
    <w:rsid w:val="004E0612"/>
    <w:rsid w:val="004E2794"/>
    <w:rsid w:val="004F1101"/>
    <w:rsid w:val="00506691"/>
    <w:rsid w:val="00510392"/>
    <w:rsid w:val="00513E2A"/>
    <w:rsid w:val="005158DE"/>
    <w:rsid w:val="00526DD0"/>
    <w:rsid w:val="005407F3"/>
    <w:rsid w:val="0054645B"/>
    <w:rsid w:val="0056346E"/>
    <w:rsid w:val="00565805"/>
    <w:rsid w:val="00566A35"/>
    <w:rsid w:val="0056701E"/>
    <w:rsid w:val="005740D7"/>
    <w:rsid w:val="00581449"/>
    <w:rsid w:val="00586315"/>
    <w:rsid w:val="00590D8C"/>
    <w:rsid w:val="00594DBC"/>
    <w:rsid w:val="005A0F26"/>
    <w:rsid w:val="005A1B10"/>
    <w:rsid w:val="005A3D5B"/>
    <w:rsid w:val="005A6850"/>
    <w:rsid w:val="005B1B1B"/>
    <w:rsid w:val="005C5932"/>
    <w:rsid w:val="005C729A"/>
    <w:rsid w:val="005D3CA7"/>
    <w:rsid w:val="005D4CC1"/>
    <w:rsid w:val="005F4B91"/>
    <w:rsid w:val="005F55D2"/>
    <w:rsid w:val="005F79C0"/>
    <w:rsid w:val="006031DB"/>
    <w:rsid w:val="006131CA"/>
    <w:rsid w:val="00621645"/>
    <w:rsid w:val="00621AE5"/>
    <w:rsid w:val="0062312F"/>
    <w:rsid w:val="00625F2C"/>
    <w:rsid w:val="00626A36"/>
    <w:rsid w:val="00641ECE"/>
    <w:rsid w:val="00642EB4"/>
    <w:rsid w:val="006553BA"/>
    <w:rsid w:val="006565D3"/>
    <w:rsid w:val="006618E9"/>
    <w:rsid w:val="00666163"/>
    <w:rsid w:val="0068194B"/>
    <w:rsid w:val="00692703"/>
    <w:rsid w:val="006A1962"/>
    <w:rsid w:val="006B0491"/>
    <w:rsid w:val="006B5D48"/>
    <w:rsid w:val="006B727E"/>
    <w:rsid w:val="006B7D7B"/>
    <w:rsid w:val="006C1A5E"/>
    <w:rsid w:val="006E1507"/>
    <w:rsid w:val="006E2578"/>
    <w:rsid w:val="006F5F76"/>
    <w:rsid w:val="00703EF6"/>
    <w:rsid w:val="00712D8B"/>
    <w:rsid w:val="00715E37"/>
    <w:rsid w:val="007160EC"/>
    <w:rsid w:val="007304F3"/>
    <w:rsid w:val="00733CB8"/>
    <w:rsid w:val="00733E0A"/>
    <w:rsid w:val="00737D5D"/>
    <w:rsid w:val="00740FBF"/>
    <w:rsid w:val="0074403D"/>
    <w:rsid w:val="00746D44"/>
    <w:rsid w:val="007538DC"/>
    <w:rsid w:val="00755FEE"/>
    <w:rsid w:val="00756A84"/>
    <w:rsid w:val="00757803"/>
    <w:rsid w:val="0079206B"/>
    <w:rsid w:val="00796076"/>
    <w:rsid w:val="007C0566"/>
    <w:rsid w:val="007C606B"/>
    <w:rsid w:val="007C6E1A"/>
    <w:rsid w:val="007E6988"/>
    <w:rsid w:val="007E6A61"/>
    <w:rsid w:val="00801140"/>
    <w:rsid w:val="00803404"/>
    <w:rsid w:val="00825349"/>
    <w:rsid w:val="00834955"/>
    <w:rsid w:val="00836836"/>
    <w:rsid w:val="00837476"/>
    <w:rsid w:val="00844B32"/>
    <w:rsid w:val="00851356"/>
    <w:rsid w:val="00855B59"/>
    <w:rsid w:val="00860461"/>
    <w:rsid w:val="00861B3C"/>
    <w:rsid w:val="0086487C"/>
    <w:rsid w:val="00870B20"/>
    <w:rsid w:val="0087588A"/>
    <w:rsid w:val="00876B27"/>
    <w:rsid w:val="008829F8"/>
    <w:rsid w:val="008842AB"/>
    <w:rsid w:val="00885897"/>
    <w:rsid w:val="008904F3"/>
    <w:rsid w:val="008A6538"/>
    <w:rsid w:val="008B42AA"/>
    <w:rsid w:val="008C563D"/>
    <w:rsid w:val="008C7056"/>
    <w:rsid w:val="008E5506"/>
    <w:rsid w:val="008F3B14"/>
    <w:rsid w:val="0090188B"/>
    <w:rsid w:val="00901899"/>
    <w:rsid w:val="0090344B"/>
    <w:rsid w:val="00905715"/>
    <w:rsid w:val="0091321E"/>
    <w:rsid w:val="00913946"/>
    <w:rsid w:val="0092726B"/>
    <w:rsid w:val="009361BA"/>
    <w:rsid w:val="00944F78"/>
    <w:rsid w:val="009510E7"/>
    <w:rsid w:val="009521F7"/>
    <w:rsid w:val="00952C89"/>
    <w:rsid w:val="009567BE"/>
    <w:rsid w:val="009571D8"/>
    <w:rsid w:val="009650EA"/>
    <w:rsid w:val="0097790C"/>
    <w:rsid w:val="00980E1B"/>
    <w:rsid w:val="0098506E"/>
    <w:rsid w:val="00987663"/>
    <w:rsid w:val="009A44CE"/>
    <w:rsid w:val="009C0D6A"/>
    <w:rsid w:val="009C4DFC"/>
    <w:rsid w:val="009D44F8"/>
    <w:rsid w:val="009E3160"/>
    <w:rsid w:val="009F220C"/>
    <w:rsid w:val="009F3B05"/>
    <w:rsid w:val="009F4931"/>
    <w:rsid w:val="00A02954"/>
    <w:rsid w:val="00A063CA"/>
    <w:rsid w:val="00A117C0"/>
    <w:rsid w:val="00A12471"/>
    <w:rsid w:val="00A14534"/>
    <w:rsid w:val="00A16DAA"/>
    <w:rsid w:val="00A24162"/>
    <w:rsid w:val="00A25023"/>
    <w:rsid w:val="00A26545"/>
    <w:rsid w:val="00A270EA"/>
    <w:rsid w:val="00A34BA2"/>
    <w:rsid w:val="00A36F27"/>
    <w:rsid w:val="00A402B4"/>
    <w:rsid w:val="00A42E32"/>
    <w:rsid w:val="00A46E63"/>
    <w:rsid w:val="00A51DC5"/>
    <w:rsid w:val="00A53DE1"/>
    <w:rsid w:val="00A562CC"/>
    <w:rsid w:val="00A615E1"/>
    <w:rsid w:val="00A67A99"/>
    <w:rsid w:val="00A755E8"/>
    <w:rsid w:val="00A8600A"/>
    <w:rsid w:val="00A86BBE"/>
    <w:rsid w:val="00A93A5D"/>
    <w:rsid w:val="00AA2C13"/>
    <w:rsid w:val="00AB0536"/>
    <w:rsid w:val="00AB32F8"/>
    <w:rsid w:val="00AB3F10"/>
    <w:rsid w:val="00AB610B"/>
    <w:rsid w:val="00AD282C"/>
    <w:rsid w:val="00AD360E"/>
    <w:rsid w:val="00AD40FB"/>
    <w:rsid w:val="00AD782D"/>
    <w:rsid w:val="00AE1175"/>
    <w:rsid w:val="00AE7650"/>
    <w:rsid w:val="00B02E39"/>
    <w:rsid w:val="00B03BC7"/>
    <w:rsid w:val="00B10EBE"/>
    <w:rsid w:val="00B236F1"/>
    <w:rsid w:val="00B311B5"/>
    <w:rsid w:val="00B367C6"/>
    <w:rsid w:val="00B475F0"/>
    <w:rsid w:val="00B50F99"/>
    <w:rsid w:val="00B51D1B"/>
    <w:rsid w:val="00B540F4"/>
    <w:rsid w:val="00B54848"/>
    <w:rsid w:val="00B5782A"/>
    <w:rsid w:val="00B60FD0"/>
    <w:rsid w:val="00B622DF"/>
    <w:rsid w:val="00B6332A"/>
    <w:rsid w:val="00B64B06"/>
    <w:rsid w:val="00B806E5"/>
    <w:rsid w:val="00B81760"/>
    <w:rsid w:val="00B8494C"/>
    <w:rsid w:val="00BA0D6D"/>
    <w:rsid w:val="00BA1546"/>
    <w:rsid w:val="00BA5DA4"/>
    <w:rsid w:val="00BC178F"/>
    <w:rsid w:val="00BC3DFC"/>
    <w:rsid w:val="00BD431F"/>
    <w:rsid w:val="00BE423E"/>
    <w:rsid w:val="00BF61AC"/>
    <w:rsid w:val="00C17087"/>
    <w:rsid w:val="00C2411D"/>
    <w:rsid w:val="00C317A5"/>
    <w:rsid w:val="00C356E8"/>
    <w:rsid w:val="00C45C1F"/>
    <w:rsid w:val="00C47FA6"/>
    <w:rsid w:val="00C57FC6"/>
    <w:rsid w:val="00C62990"/>
    <w:rsid w:val="00C66A7D"/>
    <w:rsid w:val="00C70CD0"/>
    <w:rsid w:val="00C779DA"/>
    <w:rsid w:val="00C814F7"/>
    <w:rsid w:val="00C86C9B"/>
    <w:rsid w:val="00CA4B4D"/>
    <w:rsid w:val="00CB35C3"/>
    <w:rsid w:val="00CD323D"/>
    <w:rsid w:val="00CD4B95"/>
    <w:rsid w:val="00CE0687"/>
    <w:rsid w:val="00CE4030"/>
    <w:rsid w:val="00CE64B3"/>
    <w:rsid w:val="00CF1A49"/>
    <w:rsid w:val="00D0630C"/>
    <w:rsid w:val="00D12EE0"/>
    <w:rsid w:val="00D15973"/>
    <w:rsid w:val="00D243A9"/>
    <w:rsid w:val="00D305E5"/>
    <w:rsid w:val="00D353E9"/>
    <w:rsid w:val="00D37CD3"/>
    <w:rsid w:val="00D47FE1"/>
    <w:rsid w:val="00D55345"/>
    <w:rsid w:val="00D6270D"/>
    <w:rsid w:val="00D6643A"/>
    <w:rsid w:val="00D66A52"/>
    <w:rsid w:val="00D66EFA"/>
    <w:rsid w:val="00D72A2D"/>
    <w:rsid w:val="00D9521A"/>
    <w:rsid w:val="00DA3914"/>
    <w:rsid w:val="00DA59AA"/>
    <w:rsid w:val="00DB6915"/>
    <w:rsid w:val="00DB7E1E"/>
    <w:rsid w:val="00DC1B78"/>
    <w:rsid w:val="00DC2A2F"/>
    <w:rsid w:val="00DC600B"/>
    <w:rsid w:val="00DD344A"/>
    <w:rsid w:val="00DD4BE6"/>
    <w:rsid w:val="00DE0FAA"/>
    <w:rsid w:val="00DE136D"/>
    <w:rsid w:val="00DE33AA"/>
    <w:rsid w:val="00DE3D8B"/>
    <w:rsid w:val="00DE6534"/>
    <w:rsid w:val="00DF4D6C"/>
    <w:rsid w:val="00E01923"/>
    <w:rsid w:val="00E14498"/>
    <w:rsid w:val="00E148CC"/>
    <w:rsid w:val="00E15719"/>
    <w:rsid w:val="00E16C8F"/>
    <w:rsid w:val="00E2185E"/>
    <w:rsid w:val="00E21E51"/>
    <w:rsid w:val="00E2397A"/>
    <w:rsid w:val="00E24EB0"/>
    <w:rsid w:val="00E254DB"/>
    <w:rsid w:val="00E300FC"/>
    <w:rsid w:val="00E318E2"/>
    <w:rsid w:val="00E362DB"/>
    <w:rsid w:val="00E36834"/>
    <w:rsid w:val="00E505BA"/>
    <w:rsid w:val="00E51A50"/>
    <w:rsid w:val="00E5632B"/>
    <w:rsid w:val="00E609F4"/>
    <w:rsid w:val="00E70240"/>
    <w:rsid w:val="00E71E6B"/>
    <w:rsid w:val="00E81CC5"/>
    <w:rsid w:val="00E84C51"/>
    <w:rsid w:val="00E85A87"/>
    <w:rsid w:val="00E85B4A"/>
    <w:rsid w:val="00E91591"/>
    <w:rsid w:val="00E9528E"/>
    <w:rsid w:val="00EA5099"/>
    <w:rsid w:val="00EC1351"/>
    <w:rsid w:val="00EC4CBF"/>
    <w:rsid w:val="00EE2CA8"/>
    <w:rsid w:val="00EF0D51"/>
    <w:rsid w:val="00EF17E8"/>
    <w:rsid w:val="00EF394F"/>
    <w:rsid w:val="00EF51D9"/>
    <w:rsid w:val="00F044D5"/>
    <w:rsid w:val="00F04D53"/>
    <w:rsid w:val="00F130DD"/>
    <w:rsid w:val="00F24884"/>
    <w:rsid w:val="00F476C4"/>
    <w:rsid w:val="00F500F5"/>
    <w:rsid w:val="00F543EB"/>
    <w:rsid w:val="00F54B05"/>
    <w:rsid w:val="00F61DF9"/>
    <w:rsid w:val="00F7526E"/>
    <w:rsid w:val="00F759B3"/>
    <w:rsid w:val="00F81960"/>
    <w:rsid w:val="00F833FF"/>
    <w:rsid w:val="00F8769D"/>
    <w:rsid w:val="00F9350C"/>
    <w:rsid w:val="00F94EB5"/>
    <w:rsid w:val="00F9624D"/>
    <w:rsid w:val="00FA3358"/>
    <w:rsid w:val="00FB31C1"/>
    <w:rsid w:val="00FB58F2"/>
    <w:rsid w:val="00FB7514"/>
    <w:rsid w:val="00FC6AEA"/>
    <w:rsid w:val="00FD3D13"/>
    <w:rsid w:val="00FD47F6"/>
    <w:rsid w:val="00FD5FAA"/>
    <w:rsid w:val="00FE55A2"/>
    <w:rsid w:val="4A46F6D9"/>
    <w:rsid w:val="68016DF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A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3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1446533219">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Props1.xml><?xml version="1.0" encoding="utf-8"?>
<ds:datastoreItem xmlns:ds="http://schemas.openxmlformats.org/officeDocument/2006/customXml" ds:itemID="{7AEC0B11-E3E0-4979-BA10-9B0162B2DA9F}"/>
</file>

<file path=customXml/itemProps2.xml><?xml version="1.0" encoding="utf-8"?>
<ds:datastoreItem xmlns:ds="http://schemas.openxmlformats.org/officeDocument/2006/customXml" ds:itemID="{4ACA07F7-87DE-4418-B7F8-498F0C14984E}">
  <ds:schemaRefs>
    <ds:schemaRef ds:uri="http://schemas.microsoft.com/sharepoint/v3/contenttype/forms"/>
  </ds:schemaRefs>
</ds:datastoreItem>
</file>

<file path=customXml/itemProps3.xml><?xml version="1.0" encoding="utf-8"?>
<ds:datastoreItem xmlns:ds="http://schemas.openxmlformats.org/officeDocument/2006/customXml" ds:itemID="{17F47436-BE05-4ACC-BFE4-A51A5C04E726}">
  <ds:schemaRefs>
    <ds:schemaRef ds:uri="http://schemas.openxmlformats.org/officeDocument/2006/bibliography"/>
  </ds:schemaRefs>
</ds:datastoreItem>
</file>

<file path=customXml/itemProps4.xml><?xml version="1.0" encoding="utf-8"?>
<ds:datastoreItem xmlns:ds="http://schemas.openxmlformats.org/officeDocument/2006/customXml" ds:itemID="{363FAC98-995E-4492-8076-6265AD4161A7}">
  <ds:schemaRefs>
    <ds:schemaRef ds:uri="49821263-dd12-457a-8a0b-485e0645d95a"/>
    <ds:schemaRef ds:uri="http://purl.org/dc/elements/1.1/"/>
    <ds:schemaRef ds:uri="http://schemas.microsoft.com/office/2006/metadata/properties"/>
    <ds:schemaRef ds:uri="http://schemas.microsoft.com/sharepoint/v3"/>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84897453-ac73-4533-b7cc-f8120215243c"/>
    <ds:schemaRef ds:uri="eceba0e2-b42c-4a8d-b505-0c1fe0f569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Guide</dc:title>
  <dc:subject/>
  <dc:creator/>
  <cp:keywords/>
  <dc:description/>
  <cp:lastModifiedBy/>
  <cp:revision>2</cp:revision>
  <dcterms:created xsi:type="dcterms:W3CDTF">2020-07-14T17:37:00Z</dcterms:created>
  <dcterms:modified xsi:type="dcterms:W3CDTF">2022-04-04T19:44:00Z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Date Doc Added">
    <vt:lpwstr>7/28/2020</vt:lpwstr>
  </property>
  <property fmtid="{D5CDD505-2E9C-101B-9397-08002B2CF9AE}" pid="4" name="Order">
    <vt:r8>17100</vt:r8>
  </property>
  <property fmtid="{D5CDD505-2E9C-101B-9397-08002B2CF9AE}" pid="5" name="xd_Signature">
    <vt:bool>false</vt:bool>
  </property>
  <property fmtid="{D5CDD505-2E9C-101B-9397-08002B2CF9AE}" pid="6" name="xd_ProgID">
    <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ITLCPublicURL">
    <vt:lpwstr>, </vt:lpwstr>
  </property>
  <property fmtid="{D5CDD505-2E9C-101B-9397-08002B2CF9AE}" pid="11" name="PolarisRls.">
    <vt:lpwstr>N/A</vt:lpwstr>
  </property>
  <property fmtid="{D5CDD505-2E9C-101B-9397-08002B2CF9AE}" pid="12" name="GUID">
    <vt:lpwstr>5afd1b3b-5d2d-490e-9774-482892e21296</vt:lpwstr>
  </property>
  <property fmtid="{D5CDD505-2E9C-101B-9397-08002B2CF9AE}" pid="13" name="_ExtendedDescription">
    <vt:lpwstr/>
  </property>
  <property fmtid="{D5CDD505-2E9C-101B-9397-08002B2CF9AE}" pid="14" name="LinksupdatedforPQ">
    <vt:bool>true</vt:bool>
  </property>
  <property fmtid="{D5CDD505-2E9C-101B-9397-08002B2CF9AE}" pid="15" name="PostedonLibGuide?">
    <vt:bool>true</vt:bool>
  </property>
  <property fmtid="{D5CDD505-2E9C-101B-9397-08002B2CF9AE}" pid="16" name="Public URL">
    <vt:lpwstr>, </vt:lpwstr>
  </property>
  <property fmtid="{D5CDD505-2E9C-101B-9397-08002B2CF9AE}" pid="17" name="TriggerFlowInfo">
    <vt:lpwstr/>
  </property>
</Properties>
</file>