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99B8" w14:textId="4F618BB5" w:rsidR="00EB56E7" w:rsidRDefault="00806C96" w:rsidP="006B1B59">
      <w:pPr>
        <w:pStyle w:val="Title"/>
      </w:pPr>
      <w:r>
        <w:t>polaris System Admin</w:t>
      </w:r>
    </w:p>
    <w:p w14:paraId="28C1D793" w14:textId="76BE9590" w:rsidR="006B1B59" w:rsidRDefault="002F31DF" w:rsidP="006B1B59">
      <w:pPr>
        <w:pStyle w:val="Heading1"/>
      </w:pPr>
      <w:r>
        <w:t>How t</w:t>
      </w:r>
      <w:r w:rsidR="006B1B59">
        <w:t xml:space="preserve">o </w:t>
      </w:r>
      <w:r w:rsidR="00806C96">
        <w:t>Add Workstations in Polaris Client</w:t>
      </w:r>
    </w:p>
    <w:p w14:paraId="2F77F0EE" w14:textId="77777777" w:rsidR="000634D9" w:rsidRDefault="000634D9" w:rsidP="000634D9">
      <w:r>
        <w:rPr>
          <w:noProof/>
          <w:lang w:bidi="he-IL"/>
        </w:rPr>
        <mc:AlternateContent>
          <mc:Choice Requires="wps">
            <w:drawing>
              <wp:inline distT="0" distB="0" distL="0" distR="0" wp14:anchorId="03266C02" wp14:editId="740A378E">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5893C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">
                <v:stroke joinstyle="miter"/>
                <w10:anchorlock/>
              </v:line>
            </w:pict>
          </mc:Fallback>
        </mc:AlternateContent>
      </w:r>
      <w:r>
        <w:t xml:space="preserve"> </w:t>
      </w:r>
    </w:p>
    <w:p w14:paraId="27629BBA" w14:textId="77777777" w:rsidR="000634D9" w:rsidRDefault="000634D9" w:rsidP="000634D9"/>
    <w:p w14:paraId="0CFCEA11" w14:textId="109FCC83" w:rsidR="000634D9" w:rsidRDefault="00806C96" w:rsidP="000634D9">
      <w:pPr>
        <w:pStyle w:val="Heading2"/>
      </w:pPr>
      <w:r>
        <w:t>Introduction:</w:t>
      </w:r>
    </w:p>
    <w:p w14:paraId="2675B2FB" w14:textId="648B82E9" w:rsidR="00A0440D" w:rsidRDefault="00806C96" w:rsidP="00806C96">
      <w:r>
        <w:t>This article explains how to add a new workstation in the Polaris Client</w:t>
      </w:r>
    </w:p>
    <w:p w14:paraId="0C60011B" w14:textId="77777777" w:rsidR="00A0440D" w:rsidRDefault="00A0440D" w:rsidP="00A0440D"/>
    <w:p w14:paraId="5A172BF1" w14:textId="44FCB6E8" w:rsidR="00A0440D" w:rsidRDefault="002F31DF" w:rsidP="00A0440D">
      <w:pPr>
        <w:pStyle w:val="Heading2"/>
      </w:pPr>
      <w:r>
        <w:t>Adding a</w:t>
      </w:r>
      <w:r w:rsidR="00527E98">
        <w:t xml:space="preserve"> New Workstation:</w:t>
      </w:r>
    </w:p>
    <w:p w14:paraId="45FDB32A" w14:textId="2D57FA86" w:rsidR="00A0440D" w:rsidRDefault="00806C96" w:rsidP="00A0440D">
      <w:r>
        <w:t>From the Polaris Toolbar select:</w:t>
      </w:r>
    </w:p>
    <w:p w14:paraId="2332BF8C" w14:textId="51E5040B" w:rsidR="00806C96" w:rsidRDefault="43564902" w:rsidP="00A0440D">
      <w:r>
        <w:t>File</w:t>
      </w:r>
      <w:r w:rsidR="00806C96">
        <w:t>&gt;</w:t>
      </w:r>
      <w:r w:rsidR="42763CD1">
        <w:t>New</w:t>
      </w:r>
    </w:p>
    <w:p w14:paraId="0D69A971" w14:textId="4F1EEB38" w:rsidR="00806C96" w:rsidRDefault="00806C96" w:rsidP="00A0440D"/>
    <w:p w14:paraId="70329982" w14:textId="5D00C459" w:rsidR="00527E98" w:rsidRDefault="161C784F" w:rsidP="0A57656D">
      <w:r>
        <w:rPr>
          <w:noProof/>
          <w:lang w:bidi="he-IL"/>
        </w:rPr>
        <w:drawing>
          <wp:inline distT="0" distB="0" distL="0" distR="0" wp14:anchorId="3636008A" wp14:editId="28BEE25C">
            <wp:extent cx="5276461" cy="828675"/>
            <wp:effectExtent l="0" t="0" r="635" b="0"/>
            <wp:docPr id="1550455476" name="Picture 1550455476" descr="Polaris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55476" name="Picture 1550455476" descr="Polaris tool bar"/>
                    <pic:cNvPicPr/>
                  </pic:nvPicPr>
                  <pic:blipFill>
                    <a:blip r:embed="rId10">
                      <a:extLst>
                        <a:ext uri="{28A0092B-C50C-407E-A947-70E740481C1C}">
                          <a14:useLocalDpi xmlns:a14="http://schemas.microsoft.com/office/drawing/2010/main" val="0"/>
                        </a:ext>
                      </a:extLst>
                    </a:blip>
                    <a:stretch>
                      <a:fillRect/>
                    </a:stretch>
                  </pic:blipFill>
                  <pic:spPr>
                    <a:xfrm>
                      <a:off x="0" y="0"/>
                      <a:ext cx="5288108" cy="830504"/>
                    </a:xfrm>
                    <a:prstGeom prst="rect">
                      <a:avLst/>
                    </a:prstGeom>
                  </pic:spPr>
                </pic:pic>
              </a:graphicData>
            </a:graphic>
          </wp:inline>
        </w:drawing>
      </w:r>
    </w:p>
    <w:p w14:paraId="27DB2167" w14:textId="2E01BA53" w:rsidR="00527E98" w:rsidRDefault="00527E98">
      <w:pPr>
        <w:ind w:left="0"/>
      </w:pPr>
    </w:p>
    <w:p w14:paraId="30CF1A57" w14:textId="77777777" w:rsidR="00A0440D" w:rsidRDefault="00A0440D" w:rsidP="00A0440D"/>
    <w:p w14:paraId="1CF7B305" w14:textId="4140A83E" w:rsidR="00806C96" w:rsidRDefault="00806C96" w:rsidP="00806C96">
      <w:r>
        <w:t>Click on Workstation</w:t>
      </w:r>
      <w:r w:rsidR="283E52B8">
        <w:t>, then OK</w:t>
      </w:r>
      <w:r>
        <w:t>:</w:t>
      </w:r>
    </w:p>
    <w:p w14:paraId="3064B78C" w14:textId="1FEFD375" w:rsidR="00806C96" w:rsidRDefault="333E0E04" w:rsidP="0A57656D">
      <w:r>
        <w:rPr>
          <w:noProof/>
          <w:lang w:bidi="he-IL"/>
        </w:rPr>
        <w:drawing>
          <wp:inline distT="0" distB="0" distL="0" distR="0" wp14:anchorId="56F2147D" wp14:editId="0A7E153E">
            <wp:extent cx="5276215" cy="1285232"/>
            <wp:effectExtent l="0" t="0" r="635" b="0"/>
            <wp:docPr id="137895585" name="Picture 137895585" descr="Polaris toolbar highlighting workstation in the new object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95585" name="Picture 137895585" descr="Polaris toolbar highlighting workstation in the new object dropdown"/>
                    <pic:cNvPicPr/>
                  </pic:nvPicPr>
                  <pic:blipFill>
                    <a:blip r:embed="rId11">
                      <a:extLst>
                        <a:ext uri="{28A0092B-C50C-407E-A947-70E740481C1C}">
                          <a14:useLocalDpi xmlns:a14="http://schemas.microsoft.com/office/drawing/2010/main" val="0"/>
                        </a:ext>
                      </a:extLst>
                    </a:blip>
                    <a:stretch>
                      <a:fillRect/>
                    </a:stretch>
                  </pic:blipFill>
                  <pic:spPr>
                    <a:xfrm>
                      <a:off x="0" y="0"/>
                      <a:ext cx="5295207" cy="1289858"/>
                    </a:xfrm>
                    <a:prstGeom prst="rect">
                      <a:avLst/>
                    </a:prstGeom>
                  </pic:spPr>
                </pic:pic>
              </a:graphicData>
            </a:graphic>
          </wp:inline>
        </w:drawing>
      </w:r>
    </w:p>
    <w:p w14:paraId="34438D9A" w14:textId="1355C60A" w:rsidR="00527E98" w:rsidRDefault="00527E98">
      <w:pPr>
        <w:ind w:left="0"/>
      </w:pPr>
    </w:p>
    <w:p w14:paraId="7EF2C584" w14:textId="77777777" w:rsidR="00806C96" w:rsidRDefault="00806C96" w:rsidP="00554775"/>
    <w:p w14:paraId="50B1BAA3" w14:textId="012CF9D3" w:rsidR="00806C96" w:rsidRDefault="00806C96" w:rsidP="00554775">
      <w:r>
        <w:t>Complete all bolded information in the workstation form:</w:t>
      </w:r>
    </w:p>
    <w:p w14:paraId="55B9B28E" w14:textId="3C5E5D1A" w:rsidR="004C516E" w:rsidRDefault="00806C96" w:rsidP="004C516E">
      <w:r>
        <w:rPr>
          <w:noProof/>
          <w:lang w:bidi="he-IL"/>
        </w:rPr>
        <w:lastRenderedPageBreak/>
        <w:drawing>
          <wp:inline distT="0" distB="0" distL="0" distR="0" wp14:anchorId="3EB34C1B" wp14:editId="3530E072">
            <wp:extent cx="5283202" cy="3975100"/>
            <wp:effectExtent l="0" t="0" r="0" b="0"/>
            <wp:docPr id="1512417931" name="Picture 9" descr="A screenshot of the workstation screen in polar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283202" cy="3975100"/>
                    </a:xfrm>
                    <a:prstGeom prst="rect">
                      <a:avLst/>
                    </a:prstGeom>
                  </pic:spPr>
                </pic:pic>
              </a:graphicData>
            </a:graphic>
          </wp:inline>
        </w:drawing>
      </w:r>
    </w:p>
    <w:p w14:paraId="2F308114" w14:textId="018F957B" w:rsidR="00806C96" w:rsidRDefault="00806C96" w:rsidP="00554775">
      <w:r>
        <w:t>Click Save</w:t>
      </w:r>
    </w:p>
    <w:p w14:paraId="7C663645" w14:textId="5C9B36D6" w:rsidR="00527E98" w:rsidRDefault="00527E98">
      <w:pPr>
        <w:ind w:left="0"/>
      </w:pPr>
    </w:p>
    <w:p w14:paraId="36F58E07" w14:textId="77777777" w:rsidR="004C516E" w:rsidRDefault="004C516E" w:rsidP="00554775"/>
    <w:p w14:paraId="52FC7369" w14:textId="6B45C694" w:rsidR="004C516E" w:rsidRDefault="00527E98" w:rsidP="00527E98">
      <w:pPr>
        <w:pStyle w:val="Heading2"/>
      </w:pPr>
      <w:r>
        <w:t>Searching for a Workstation:</w:t>
      </w:r>
    </w:p>
    <w:p w14:paraId="08C481BD" w14:textId="72EDEB1F" w:rsidR="004C516E" w:rsidRDefault="00527E98" w:rsidP="00554775">
      <w:r>
        <w:t>From the</w:t>
      </w:r>
      <w:r w:rsidR="004C516E">
        <w:t xml:space="preserve"> Polaris toolbar select:</w:t>
      </w:r>
    </w:p>
    <w:p w14:paraId="101E4D08" w14:textId="51447690" w:rsidR="004C516E" w:rsidRDefault="004C516E" w:rsidP="00554775">
      <w:r>
        <w:t>Administration&gt;Workstation</w:t>
      </w:r>
    </w:p>
    <w:p w14:paraId="7462A96F" w14:textId="080AF9F8" w:rsidR="004C516E" w:rsidRDefault="004C516E" w:rsidP="00554775"/>
    <w:p w14:paraId="28244F46" w14:textId="4EB9FAA4" w:rsidR="004C516E" w:rsidRDefault="004C516E" w:rsidP="00554775">
      <w:r>
        <w:rPr>
          <w:noProof/>
          <w:lang w:bidi="he-IL"/>
        </w:rPr>
        <w:drawing>
          <wp:inline distT="0" distB="0" distL="0" distR="0" wp14:anchorId="3D6565A4" wp14:editId="4A1E593E">
            <wp:extent cx="3771900" cy="2095500"/>
            <wp:effectExtent l="0" t="0" r="0" b="0"/>
            <wp:docPr id="346468800" name="Picture 10" descr="A screenshot of Polaris toolbar with admin drop d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3771900" cy="2095500"/>
                    </a:xfrm>
                    <a:prstGeom prst="rect">
                      <a:avLst/>
                    </a:prstGeom>
                  </pic:spPr>
                </pic:pic>
              </a:graphicData>
            </a:graphic>
          </wp:inline>
        </w:drawing>
      </w:r>
    </w:p>
    <w:p w14:paraId="33904210" w14:textId="3BBDFFDD" w:rsidR="004C516E" w:rsidRDefault="004C516E" w:rsidP="00554775">
      <w:r>
        <w:t>The Find tool will open and you can search for the workstation</w:t>
      </w:r>
    </w:p>
    <w:p w14:paraId="2D1E71C7" w14:textId="19C2BFE2" w:rsidR="004C516E" w:rsidRDefault="004C516E" w:rsidP="00554775">
      <w:r>
        <w:rPr>
          <w:noProof/>
          <w:lang w:bidi="he-IL"/>
        </w:rPr>
        <w:lastRenderedPageBreak/>
        <w:drawing>
          <wp:inline distT="0" distB="0" distL="0" distR="0" wp14:anchorId="07EB886A" wp14:editId="33763922">
            <wp:extent cx="4673599" cy="1778000"/>
            <wp:effectExtent l="0" t="0" r="0" b="0"/>
            <wp:docPr id="546366837" name="Picture 11" descr="A screenshot of a Polaris workstation find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4673599" cy="1778000"/>
                    </a:xfrm>
                    <a:prstGeom prst="rect">
                      <a:avLst/>
                    </a:prstGeom>
                  </pic:spPr>
                </pic:pic>
              </a:graphicData>
            </a:graphic>
          </wp:inline>
        </w:drawing>
      </w:r>
    </w:p>
    <w:p w14:paraId="61872909" w14:textId="06636A6E" w:rsidR="004C516E" w:rsidRDefault="004C516E" w:rsidP="00527E98">
      <w:pPr>
        <w:ind w:left="0" w:firstLine="432"/>
      </w:pPr>
      <w:r w:rsidRPr="004C516E">
        <w:rPr>
          <w:b/>
          <w:bCs/>
          <w:color w:val="D54120"/>
          <w:sz w:val="28"/>
          <w:szCs w:val="28"/>
        </w:rPr>
        <w:t>Note:</w:t>
      </w:r>
      <w:r w:rsidRPr="004C516E">
        <w:rPr>
          <w:color w:val="FF0000"/>
        </w:rPr>
        <w:t xml:space="preserve"> </w:t>
      </w:r>
      <w:r>
        <w:t>An asterisk (*) will bring up all workstations.</w:t>
      </w:r>
    </w:p>
    <w:p w14:paraId="2EF6AF0A" w14:textId="48A5EB7F" w:rsidR="004C516E" w:rsidRDefault="004C516E" w:rsidP="00554775"/>
    <w:p w14:paraId="20485150" w14:textId="1FCE7247" w:rsidR="004C516E" w:rsidRDefault="004C516E" w:rsidP="00554775">
      <w:r>
        <w:rPr>
          <w:noProof/>
          <w:lang w:bidi="he-IL"/>
        </w:rPr>
        <w:drawing>
          <wp:inline distT="0" distB="0" distL="0" distR="0" wp14:anchorId="51A091C8" wp14:editId="0F0BE8AC">
            <wp:extent cx="4648202" cy="3771900"/>
            <wp:effectExtent l="0" t="0" r="0" b="0"/>
            <wp:docPr id="498864279" name="Picture 12" descr="A screenshot of workstation search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4648202" cy="3771900"/>
                    </a:xfrm>
                    <a:prstGeom prst="rect">
                      <a:avLst/>
                    </a:prstGeom>
                  </pic:spPr>
                </pic:pic>
              </a:graphicData>
            </a:graphic>
          </wp:inline>
        </w:drawing>
      </w:r>
    </w:p>
    <w:p w14:paraId="4E02D7F9" w14:textId="07D5C3D7" w:rsidR="004C516E" w:rsidRDefault="004C516E" w:rsidP="00554775"/>
    <w:p w14:paraId="2EC6BEB0" w14:textId="7C7AE6F7" w:rsidR="004C516E" w:rsidRDefault="004C516E" w:rsidP="00554775">
      <w:r>
        <w:t>Double click to open and edit the workstation.</w:t>
      </w:r>
    </w:p>
    <w:p w14:paraId="49939B57" w14:textId="77777777" w:rsidR="002F31DF" w:rsidRDefault="002F31DF" w:rsidP="00554775"/>
    <w:p w14:paraId="425BE441" w14:textId="77777777" w:rsidR="002F31DF" w:rsidRDefault="002F31DF" w:rsidP="002F31DF">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3EBB2C27" w14:textId="69F75495" w:rsidR="002F31DF" w:rsidRPr="00554775" w:rsidRDefault="002F31DF" w:rsidP="00480287">
      <w:pPr>
        <w:tabs>
          <w:tab w:val="center" w:pos="4896"/>
        </w:tabs>
      </w:pPr>
      <w:r>
        <w:t>© 202</w:t>
      </w:r>
      <w:r w:rsidR="00480287">
        <w:t>2</w:t>
      </w:r>
      <w:r>
        <w:t>, Innovative Interfaces, Inc.</w:t>
      </w:r>
      <w:r w:rsidR="00480287">
        <w:tab/>
      </w:r>
    </w:p>
    <w:sectPr w:rsidR="002F31DF" w:rsidRPr="00554775" w:rsidSect="002F31DF">
      <w:headerReference w:type="default" r:id="rId16"/>
      <w:footerReference w:type="default" r:id="rId1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B04F" w14:textId="77777777" w:rsidR="000A205A" w:rsidRDefault="000A205A" w:rsidP="00750BFA">
      <w:r>
        <w:separator/>
      </w:r>
    </w:p>
  </w:endnote>
  <w:endnote w:type="continuationSeparator" w:id="0">
    <w:p w14:paraId="605182B9" w14:textId="77777777" w:rsidR="000A205A" w:rsidRDefault="000A205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0CF8" w14:textId="77777777" w:rsidR="00A5336B" w:rsidRPr="00FF63CE" w:rsidRDefault="00A5336B" w:rsidP="00A5336B">
    <w:pPr>
      <w:pStyle w:val="Footer"/>
      <w:tabs>
        <w:tab w:val="clear" w:pos="9360"/>
        <w:tab w:val="right" w:pos="9356"/>
      </w:tabs>
      <w:rPr>
        <w:sz w:val="16"/>
        <w:szCs w:val="16"/>
      </w:rPr>
    </w:pPr>
  </w:p>
  <w:p w14:paraId="22F35465" w14:textId="77777777" w:rsidR="00A5336B" w:rsidRPr="000F0F91" w:rsidRDefault="00532826"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2F31DF">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2F31DF">
              <w:rPr>
                <w:bCs/>
                <w:iCs/>
                <w:noProof/>
                <w:sz w:val="20"/>
              </w:rPr>
              <w:t>3</w:t>
            </w:r>
            <w:r w:rsidR="00A5336B" w:rsidRPr="000F0F91">
              <w:rPr>
                <w:bCs/>
                <w:iCs/>
                <w:sz w:val="20"/>
              </w:rPr>
              <w:fldChar w:fldCharType="end"/>
            </w:r>
          </w:sdtContent>
        </w:sdt>
      </w:sdtContent>
    </w:sdt>
  </w:p>
  <w:p w14:paraId="6BF97969" w14:textId="77777777" w:rsidR="00A5336B" w:rsidRDefault="00A5336B" w:rsidP="00A5336B">
    <w:pPr>
      <w:pStyle w:val="Footer"/>
    </w:pPr>
  </w:p>
  <w:p w14:paraId="71F5941D" w14:textId="2C6D46D5" w:rsidR="00A5336B" w:rsidRDefault="00480287" w:rsidP="008D0E26">
    <w:pPr>
      <w:pStyle w:val="Footer"/>
      <w:jc w:val="center"/>
    </w:pPr>
    <w:r>
      <w:rPr>
        <w:noProof/>
      </w:rPr>
      <w:drawing>
        <wp:inline distT="0" distB="0" distL="0" distR="0" wp14:anchorId="3A5634D1" wp14:editId="33BD1774">
          <wp:extent cx="1123950" cy="3238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FDE1" w14:textId="77777777" w:rsidR="000A205A" w:rsidRDefault="000A205A" w:rsidP="00750BFA">
      <w:r>
        <w:separator/>
      </w:r>
    </w:p>
  </w:footnote>
  <w:footnote w:type="continuationSeparator" w:id="0">
    <w:p w14:paraId="35DA875A" w14:textId="77777777" w:rsidR="000A205A" w:rsidRDefault="000A205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38CF" w14:textId="77777777" w:rsidR="00750BFA" w:rsidRDefault="0A57656D" w:rsidP="00750BFA">
    <w:pPr>
      <w:pStyle w:val="Header"/>
      <w:jc w:val="center"/>
    </w:pPr>
    <w:r>
      <w:rPr>
        <w:noProof/>
        <w:lang w:bidi="he-IL"/>
      </w:rPr>
      <w:drawing>
        <wp:inline distT="0" distB="0" distL="0" distR="0" wp14:anchorId="178B0ED2" wp14:editId="7719CC3C">
          <wp:extent cx="2286000" cy="857250"/>
          <wp:effectExtent l="0" t="0" r="0" b="0"/>
          <wp:docPr id="130220748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207482"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2D"/>
    <w:rsid w:val="00052B86"/>
    <w:rsid w:val="00053DA0"/>
    <w:rsid w:val="000634D9"/>
    <w:rsid w:val="000A205A"/>
    <w:rsid w:val="00171A64"/>
    <w:rsid w:val="001B15FE"/>
    <w:rsid w:val="002F31DF"/>
    <w:rsid w:val="003C6D9B"/>
    <w:rsid w:val="00480287"/>
    <w:rsid w:val="004C516E"/>
    <w:rsid w:val="004E6350"/>
    <w:rsid w:val="00527E98"/>
    <w:rsid w:val="00554775"/>
    <w:rsid w:val="005B0A0F"/>
    <w:rsid w:val="00622CF6"/>
    <w:rsid w:val="006B1B59"/>
    <w:rsid w:val="00750BFA"/>
    <w:rsid w:val="00806C96"/>
    <w:rsid w:val="008D0E26"/>
    <w:rsid w:val="00917555"/>
    <w:rsid w:val="00944923"/>
    <w:rsid w:val="00A0440D"/>
    <w:rsid w:val="00A5336B"/>
    <w:rsid w:val="00AD6D9E"/>
    <w:rsid w:val="00BE2E2B"/>
    <w:rsid w:val="00C2752D"/>
    <w:rsid w:val="00D60286"/>
    <w:rsid w:val="00D94C43"/>
    <w:rsid w:val="00DC244D"/>
    <w:rsid w:val="00E45706"/>
    <w:rsid w:val="00E54FDB"/>
    <w:rsid w:val="00E7444F"/>
    <w:rsid w:val="00EB56E7"/>
    <w:rsid w:val="0A57656D"/>
    <w:rsid w:val="161C784F"/>
    <w:rsid w:val="283E52B8"/>
    <w:rsid w:val="333E0E04"/>
    <w:rsid w:val="42763CD1"/>
    <w:rsid w:val="43564902"/>
    <w:rsid w:val="691010B0"/>
    <w:rsid w:val="7DC9F3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8BC0D"/>
  <w15:chartTrackingRefBased/>
  <w15:docId w15:val="{225E08CC-615A-F146-8704-C90DBE64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PolarisRls_x002e_ xmlns="84897453-ac73-4533-b7cc-f8120215243c">6.6</PolarisRls_x002e_>
    <ITLCPublicURL xmlns="84897453-ac73-4533-b7cc-f8120215243c">
      <Url>https://clarivate.sharepoint.com/:w:/s/ITLCresources/EaW16usWH19Pr8MSzL9rOBAB-A0yDUodbRsSmnC90HQ0KQ?e=6ACsGa</Url>
      <Description>https://clarivate.sharepoint.com/:w:/s/ITLCresources/EaW16usWH19Pr8MSzL9rOBAB-A0yDUodbRsSmnC90HQ0KQ?e=6ACsGa</Description>
    </ITLCPublicURL>
    <Reviewer xmlns="84897453-ac73-4533-b7cc-f8120215243c" xsi:nil="true"/>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2.xml><?xml version="1.0" encoding="utf-8"?>
<ds:datastoreItem xmlns:ds="http://schemas.openxmlformats.org/officeDocument/2006/customXml" ds:itemID="{F5B13523-7135-486B-9DE7-E36668B5F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343C5-2B60-4457-AC99-56995A176C0F}">
  <ds:schemaRefs>
    <ds:schemaRef ds:uri="http://schemas.microsoft.com/office/2006/metadata/properties"/>
    <ds:schemaRef ds:uri="84897453-ac73-4533-b7cc-f8120215243c"/>
    <ds:schemaRef ds:uri="http://www.w3.org/XML/1998/namespace"/>
    <ds:schemaRef ds:uri="http://purl.org/dc/elements/1.1/"/>
    <ds:schemaRef ds:uri="http://schemas.microsoft.com/sharepoint/v3"/>
    <ds:schemaRef ds:uri="http://schemas.microsoft.com/office/infopath/2007/PartnerControls"/>
    <ds:schemaRef ds:uri="eceba0e2-b42c-4a8d-b505-0c1fe0f5698e"/>
    <ds:schemaRef ds:uri="http://schemas.openxmlformats.org/package/2006/metadata/core-properties"/>
    <ds:schemaRef ds:uri="http://schemas.microsoft.com/office/2006/documentManagement/types"/>
    <ds:schemaRef ds:uri="109f4b00-fd81-49e5-ab43-de200dcdabd9"/>
    <ds:schemaRef ds:uri="49821263-dd12-457a-8a0b-485e0645d95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Add Workstations in Polaris Client</dc:title>
  <dc:subject/>
  <dc:creator>Michelle Ralston</dc:creator>
  <cp:keywords>polaris, system administration, workstation</cp:keywords>
  <dc:description/>
  <cp:lastModifiedBy>Schlomit Schwarzer</cp:lastModifiedBy>
  <cp:revision>12</cp:revision>
  <dcterms:created xsi:type="dcterms:W3CDTF">2020-07-23T15:46:00Z</dcterms:created>
  <dcterms:modified xsi:type="dcterms:W3CDTF">2022-04-25T20:06:00Z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14b9576e-2604-49da-a931-0d40dae5ed33</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